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A6" w:rsidRPr="00E1140F" w:rsidRDefault="007E03A6" w:rsidP="00E1140F">
      <w:pPr>
        <w:jc w:val="center"/>
        <w:rPr>
          <w:b/>
          <w:bCs/>
          <w:sz w:val="36"/>
          <w:szCs w:val="36"/>
        </w:rPr>
      </w:pPr>
      <w:bookmarkStart w:id="0" w:name="_GoBack"/>
      <w:r w:rsidRPr="00E1140F">
        <w:rPr>
          <w:b/>
          <w:bCs/>
          <w:sz w:val="36"/>
          <w:szCs w:val="36"/>
        </w:rPr>
        <w:t xml:space="preserve">Assistant Professor </w:t>
      </w:r>
      <w:bookmarkEnd w:id="0"/>
      <w:r w:rsidRPr="00E1140F">
        <w:rPr>
          <w:b/>
          <w:bCs/>
          <w:sz w:val="36"/>
          <w:szCs w:val="36"/>
        </w:rPr>
        <w:t xml:space="preserve">– Specialist in </w:t>
      </w:r>
      <w:r w:rsidR="00E1140F" w:rsidRPr="00E1140F">
        <w:rPr>
          <w:b/>
          <w:bCs/>
          <w:sz w:val="36"/>
          <w:szCs w:val="36"/>
        </w:rPr>
        <w:t>(</w:t>
      </w:r>
      <w:r w:rsidRPr="00E1140F">
        <w:rPr>
          <w:b/>
          <w:bCs/>
          <w:sz w:val="36"/>
          <w:szCs w:val="36"/>
        </w:rPr>
        <w:t>nano</w:t>
      </w:r>
      <w:r w:rsidR="00E1140F" w:rsidRPr="00E1140F">
        <w:rPr>
          <w:b/>
          <w:bCs/>
          <w:sz w:val="36"/>
          <w:szCs w:val="36"/>
        </w:rPr>
        <w:t>)</w:t>
      </w:r>
      <w:r w:rsidRPr="00E1140F">
        <w:rPr>
          <w:b/>
          <w:bCs/>
          <w:sz w:val="36"/>
          <w:szCs w:val="36"/>
        </w:rPr>
        <w:t>mechanical studies and numerical simulations</w:t>
      </w:r>
    </w:p>
    <w:p w:rsidR="007E03A6" w:rsidRDefault="007E03A6"/>
    <w:p w:rsidR="007E03A6" w:rsidRPr="007E03A6" w:rsidRDefault="007E03A6" w:rsidP="007E03A6">
      <w:pPr>
        <w:pStyle w:val="NormalnyWeb"/>
        <w:spacing w:before="0" w:beforeAutospacing="0" w:after="0" w:afterAutospacing="0"/>
        <w:textAlignment w:val="baseline"/>
        <w:rPr>
          <w:rFonts w:ascii="Open Sans" w:hAnsi="Open Sans" w:cs="Open Sans"/>
          <w:color w:val="353535"/>
          <w:sz w:val="20"/>
          <w:szCs w:val="20"/>
          <w:lang w:val="en-US"/>
        </w:rPr>
      </w:pPr>
      <w:r w:rsidRPr="007E03A6">
        <w:rPr>
          <w:rStyle w:val="Pogrubienie"/>
          <w:rFonts w:ascii="inherit" w:hAnsi="inherit" w:cs="Open Sans"/>
          <w:color w:val="353535"/>
          <w:sz w:val="20"/>
          <w:szCs w:val="20"/>
          <w:bdr w:val="none" w:sz="0" w:space="0" w:color="auto" w:frame="1"/>
          <w:lang w:val="en-US"/>
        </w:rPr>
        <w:t>Location:</w:t>
      </w:r>
      <w:r w:rsidRPr="007E03A6">
        <w:rPr>
          <w:rFonts w:ascii="Open Sans" w:hAnsi="Open Sans" w:cs="Open Sans"/>
          <w:color w:val="353535"/>
          <w:sz w:val="20"/>
          <w:szCs w:val="20"/>
          <w:lang w:val="en-US"/>
        </w:rPr>
        <w:t> </w:t>
      </w:r>
      <w:proofErr w:type="spellStart"/>
      <w:r w:rsidRPr="007E03A6">
        <w:rPr>
          <w:rFonts w:ascii="Open Sans" w:hAnsi="Open Sans" w:cs="Open Sans"/>
          <w:color w:val="353535"/>
          <w:sz w:val="20"/>
          <w:szCs w:val="20"/>
          <w:lang w:val="en-US"/>
        </w:rPr>
        <w:t>Otwock</w:t>
      </w:r>
      <w:proofErr w:type="spellEnd"/>
      <w:r w:rsidRPr="007E03A6">
        <w:rPr>
          <w:rFonts w:ascii="Open Sans" w:hAnsi="Open Sans" w:cs="Open Sans"/>
          <w:color w:val="353535"/>
          <w:sz w:val="20"/>
          <w:szCs w:val="20"/>
          <w:lang w:val="en-US"/>
        </w:rPr>
        <w:t xml:space="preserve"> - Świerk - in the outskirts of Warsaw with daily transport services provided. </w:t>
      </w:r>
    </w:p>
    <w:p w:rsidR="007E03A6" w:rsidRDefault="007E03A6" w:rsidP="007E03A6">
      <w:pPr>
        <w:pStyle w:val="NormalnyWeb"/>
        <w:spacing w:before="0" w:beforeAutospacing="0" w:after="0" w:afterAutospacing="0"/>
        <w:textAlignment w:val="baseline"/>
        <w:rPr>
          <w:rFonts w:ascii="Open Sans" w:hAnsi="Open Sans" w:cs="Open Sans"/>
          <w:color w:val="353535"/>
          <w:sz w:val="20"/>
          <w:szCs w:val="20"/>
        </w:rPr>
      </w:pPr>
      <w:r>
        <w:rPr>
          <w:rStyle w:val="Pogrubienie"/>
          <w:rFonts w:ascii="inherit" w:hAnsi="inherit" w:cs="Open Sans"/>
          <w:color w:val="353535"/>
          <w:sz w:val="20"/>
          <w:szCs w:val="20"/>
          <w:bdr w:val="none" w:sz="0" w:space="0" w:color="auto" w:frame="1"/>
        </w:rPr>
        <w:t>Job/</w:t>
      </w:r>
      <w:proofErr w:type="spellStart"/>
      <w:r>
        <w:rPr>
          <w:rStyle w:val="Pogrubienie"/>
          <w:rFonts w:ascii="inherit" w:hAnsi="inherit" w:cs="Open Sans"/>
          <w:color w:val="353535"/>
          <w:sz w:val="20"/>
          <w:szCs w:val="20"/>
          <w:bdr w:val="none" w:sz="0" w:space="0" w:color="auto" w:frame="1"/>
        </w:rPr>
        <w:t>tasks</w:t>
      </w:r>
      <w:proofErr w:type="spellEnd"/>
      <w:r>
        <w:rPr>
          <w:rStyle w:val="Pogrubienie"/>
          <w:rFonts w:ascii="inherit" w:hAnsi="inherit" w:cs="Open Sans"/>
          <w:color w:val="353535"/>
          <w:sz w:val="20"/>
          <w:szCs w:val="20"/>
          <w:bdr w:val="none" w:sz="0" w:space="0" w:color="auto" w:frame="1"/>
        </w:rPr>
        <w:t xml:space="preserve"> </w:t>
      </w:r>
      <w:proofErr w:type="spellStart"/>
      <w:r>
        <w:rPr>
          <w:rStyle w:val="Pogrubienie"/>
          <w:rFonts w:ascii="inherit" w:hAnsi="inherit" w:cs="Open Sans"/>
          <w:color w:val="353535"/>
          <w:sz w:val="20"/>
          <w:szCs w:val="20"/>
          <w:bdr w:val="none" w:sz="0" w:space="0" w:color="auto" w:frame="1"/>
        </w:rPr>
        <w:t>description</w:t>
      </w:r>
      <w:proofErr w:type="spellEnd"/>
      <w:r>
        <w:rPr>
          <w:rStyle w:val="Pogrubienie"/>
          <w:rFonts w:ascii="inherit" w:hAnsi="inherit" w:cs="Open Sans"/>
          <w:color w:val="353535"/>
          <w:sz w:val="20"/>
          <w:szCs w:val="20"/>
          <w:bdr w:val="none" w:sz="0" w:space="0" w:color="auto" w:frame="1"/>
        </w:rPr>
        <w:t>: </w:t>
      </w:r>
    </w:p>
    <w:p w:rsidR="00E1140F" w:rsidRDefault="007E03A6" w:rsidP="009466C4">
      <w:pPr>
        <w:pStyle w:val="rtejustify"/>
        <w:numPr>
          <w:ilvl w:val="0"/>
          <w:numId w:val="8"/>
        </w:numPr>
        <w:spacing w:before="0" w:beforeAutospacing="0" w:after="0" w:afterAutospacing="0"/>
        <w:ind w:left="1320"/>
        <w:jc w:val="both"/>
        <w:textAlignment w:val="baseline"/>
        <w:rPr>
          <w:rFonts w:ascii="inherit" w:hAnsi="inherit" w:cs="Open Sans"/>
          <w:color w:val="353535"/>
          <w:sz w:val="20"/>
          <w:szCs w:val="20"/>
          <w:lang w:val="en-US"/>
        </w:rPr>
      </w:pPr>
      <w:r w:rsidRPr="00E1140F">
        <w:rPr>
          <w:rFonts w:ascii="inherit" w:hAnsi="inherit" w:cs="Open Sans"/>
          <w:color w:val="353535"/>
          <w:sz w:val="20"/>
          <w:szCs w:val="20"/>
          <w:lang w:val="en-US"/>
        </w:rPr>
        <w:t xml:space="preserve">conducting tests of mechanical properties implementing following methods: static tensile tests, </w:t>
      </w:r>
      <w:proofErr w:type="spellStart"/>
      <w:r w:rsidR="00E1140F" w:rsidRPr="00E1140F">
        <w:rPr>
          <w:rFonts w:ascii="inherit" w:hAnsi="inherit" w:cs="Open Sans"/>
          <w:color w:val="353535"/>
          <w:sz w:val="20"/>
          <w:szCs w:val="20"/>
          <w:lang w:val="en-US"/>
        </w:rPr>
        <w:t>nano</w:t>
      </w:r>
      <w:r w:rsidRPr="00E1140F">
        <w:rPr>
          <w:rFonts w:ascii="inherit" w:hAnsi="inherit" w:cs="Open Sans"/>
          <w:color w:val="353535"/>
          <w:sz w:val="20"/>
          <w:szCs w:val="20"/>
          <w:lang w:val="en-US"/>
        </w:rPr>
        <w:t>hardness</w:t>
      </w:r>
      <w:proofErr w:type="spellEnd"/>
      <w:r w:rsidRPr="00E1140F">
        <w:rPr>
          <w:rFonts w:ascii="inherit" w:hAnsi="inherit" w:cs="Open Sans"/>
          <w:color w:val="353535"/>
          <w:sz w:val="20"/>
          <w:szCs w:val="20"/>
          <w:lang w:val="en-US"/>
        </w:rPr>
        <w:t xml:space="preserve"> measurements </w:t>
      </w:r>
    </w:p>
    <w:p w:rsidR="00E1140F" w:rsidRDefault="007E03A6" w:rsidP="00E1140F">
      <w:pPr>
        <w:pStyle w:val="rtejustify"/>
        <w:numPr>
          <w:ilvl w:val="0"/>
          <w:numId w:val="8"/>
        </w:numPr>
        <w:spacing w:before="0" w:beforeAutospacing="0" w:after="0" w:afterAutospacing="0"/>
        <w:ind w:left="1320"/>
        <w:jc w:val="both"/>
        <w:textAlignment w:val="baseline"/>
        <w:rPr>
          <w:rFonts w:ascii="inherit" w:hAnsi="inherit" w:cs="Open Sans"/>
          <w:color w:val="353535"/>
          <w:sz w:val="20"/>
          <w:szCs w:val="20"/>
          <w:lang w:val="en-US"/>
        </w:rPr>
      </w:pPr>
      <w:r w:rsidRPr="00E1140F">
        <w:rPr>
          <w:rFonts w:ascii="inherit" w:hAnsi="inherit" w:cs="Open Sans"/>
          <w:color w:val="353535"/>
          <w:sz w:val="20"/>
          <w:szCs w:val="20"/>
          <w:lang w:val="en-US"/>
        </w:rPr>
        <w:t>training other employees in the field of mechanical testing of all the research as mentioned above methods;</w:t>
      </w:r>
    </w:p>
    <w:p w:rsidR="00E1140F" w:rsidRPr="00E1140F" w:rsidRDefault="00E1140F" w:rsidP="00E1140F">
      <w:pPr>
        <w:pStyle w:val="rtejustify"/>
        <w:numPr>
          <w:ilvl w:val="0"/>
          <w:numId w:val="8"/>
        </w:numPr>
        <w:spacing w:before="0" w:beforeAutospacing="0" w:after="0" w:afterAutospacing="0"/>
        <w:ind w:left="1320"/>
        <w:jc w:val="both"/>
        <w:textAlignment w:val="baseline"/>
        <w:rPr>
          <w:rFonts w:ascii="inherit" w:hAnsi="inherit" w:cs="Open Sans"/>
          <w:color w:val="353535"/>
          <w:sz w:val="20"/>
          <w:szCs w:val="20"/>
          <w:lang w:val="en-US"/>
        </w:rPr>
      </w:pPr>
      <w:r w:rsidRPr="00E1140F">
        <w:rPr>
          <w:rFonts w:ascii="inherit" w:hAnsi="inherit" w:cs="Open Sans"/>
          <w:color w:val="353535"/>
          <w:sz w:val="20"/>
          <w:szCs w:val="20"/>
          <w:lang w:val="en-US"/>
        </w:rPr>
        <w:t xml:space="preserve">development of the crystal plasticity finite element modelling tools (especially dedicated to nanoindentation technique) </w:t>
      </w:r>
    </w:p>
    <w:p w:rsidR="007E03A6" w:rsidRPr="007E03A6" w:rsidRDefault="007E03A6" w:rsidP="007E03A6">
      <w:pPr>
        <w:pStyle w:val="rtejustify"/>
        <w:numPr>
          <w:ilvl w:val="0"/>
          <w:numId w:val="8"/>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 xml:space="preserve">cooperation with other research groups </w:t>
      </w:r>
      <w:r w:rsidR="00E1140F">
        <w:rPr>
          <w:rFonts w:ascii="inherit" w:hAnsi="inherit" w:cs="Open Sans"/>
          <w:color w:val="353535"/>
          <w:sz w:val="20"/>
          <w:szCs w:val="20"/>
          <w:lang w:val="en-US"/>
        </w:rPr>
        <w:t xml:space="preserve">at </w:t>
      </w:r>
      <w:r w:rsidRPr="007E03A6">
        <w:rPr>
          <w:rFonts w:ascii="inherit" w:hAnsi="inherit" w:cs="Open Sans"/>
          <w:color w:val="353535"/>
          <w:sz w:val="20"/>
          <w:szCs w:val="20"/>
          <w:lang w:val="en-US"/>
        </w:rPr>
        <w:t>NCBJ;</w:t>
      </w:r>
    </w:p>
    <w:p w:rsidR="007E03A6" w:rsidRPr="007E03A6" w:rsidRDefault="007E03A6" w:rsidP="007E03A6">
      <w:pPr>
        <w:pStyle w:val="rtejustify"/>
        <w:numPr>
          <w:ilvl w:val="0"/>
          <w:numId w:val="8"/>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preparation of scientific publications and grant applications.</w:t>
      </w:r>
    </w:p>
    <w:p w:rsidR="007E03A6" w:rsidRDefault="007E03A6" w:rsidP="007E03A6">
      <w:pPr>
        <w:pStyle w:val="NormalnyWeb"/>
        <w:spacing w:before="0" w:beforeAutospacing="0" w:after="0" w:afterAutospacing="0"/>
        <w:textAlignment w:val="baseline"/>
        <w:rPr>
          <w:rFonts w:ascii="Open Sans" w:hAnsi="Open Sans" w:cs="Open Sans"/>
          <w:color w:val="353535"/>
          <w:sz w:val="20"/>
          <w:szCs w:val="20"/>
        </w:rPr>
      </w:pPr>
      <w:proofErr w:type="spellStart"/>
      <w:r>
        <w:rPr>
          <w:rStyle w:val="Pogrubienie"/>
          <w:rFonts w:ascii="inherit" w:hAnsi="inherit" w:cs="Open Sans"/>
          <w:color w:val="353535"/>
          <w:sz w:val="20"/>
          <w:szCs w:val="20"/>
          <w:bdr w:val="none" w:sz="0" w:space="0" w:color="auto" w:frame="1"/>
        </w:rPr>
        <w:t>Requirements</w:t>
      </w:r>
      <w:proofErr w:type="spellEnd"/>
      <w:r>
        <w:rPr>
          <w:rStyle w:val="Pogrubienie"/>
          <w:rFonts w:ascii="inherit" w:hAnsi="inherit" w:cs="Open Sans"/>
          <w:color w:val="353535"/>
          <w:sz w:val="20"/>
          <w:szCs w:val="20"/>
          <w:bdr w:val="none" w:sz="0" w:space="0" w:color="auto" w:frame="1"/>
        </w:rPr>
        <w:t>:</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Ph.D. in technical sciences or related disciplines (</w:t>
      </w:r>
      <w:r w:rsidR="00E1140F">
        <w:rPr>
          <w:rFonts w:ascii="inherit" w:hAnsi="inherit" w:cs="Open Sans"/>
          <w:color w:val="353535"/>
          <w:sz w:val="20"/>
          <w:szCs w:val="20"/>
          <w:lang w:val="en-US"/>
        </w:rPr>
        <w:t xml:space="preserve">nuclear </w:t>
      </w:r>
      <w:r w:rsidRPr="007E03A6">
        <w:rPr>
          <w:rFonts w:ascii="inherit" w:hAnsi="inherit" w:cs="Open Sans"/>
          <w:color w:val="353535"/>
          <w:sz w:val="20"/>
          <w:szCs w:val="20"/>
          <w:lang w:val="en-US"/>
        </w:rPr>
        <w:t>material engineering);</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 xml:space="preserve">experience in laboratory work, min. </w:t>
      </w:r>
      <w:r w:rsidR="00E1140F">
        <w:rPr>
          <w:rFonts w:ascii="inherit" w:hAnsi="inherit" w:cs="Open Sans"/>
          <w:color w:val="353535"/>
          <w:sz w:val="20"/>
          <w:szCs w:val="20"/>
          <w:lang w:val="en-US"/>
        </w:rPr>
        <w:t>five</w:t>
      </w:r>
      <w:r w:rsidRPr="007E03A6">
        <w:rPr>
          <w:rFonts w:ascii="inherit" w:hAnsi="inherit" w:cs="Open Sans"/>
          <w:color w:val="353535"/>
          <w:sz w:val="20"/>
          <w:szCs w:val="20"/>
          <w:lang w:val="en-US"/>
        </w:rPr>
        <w:t xml:space="preserve"> years;</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experience in the field of designing and conducting mechanica</w:t>
      </w:r>
      <w:r w:rsidR="00E1140F">
        <w:rPr>
          <w:rFonts w:ascii="inherit" w:hAnsi="inherit" w:cs="Open Sans"/>
          <w:color w:val="353535"/>
          <w:sz w:val="20"/>
          <w:szCs w:val="20"/>
          <w:lang w:val="en-US"/>
        </w:rPr>
        <w:t xml:space="preserve">l tests (hardness, tensile, </w:t>
      </w:r>
      <w:proofErr w:type="spellStart"/>
      <w:r w:rsidR="00E1140F">
        <w:rPr>
          <w:rFonts w:ascii="inherit" w:hAnsi="inherit" w:cs="Open Sans"/>
          <w:color w:val="353535"/>
          <w:sz w:val="20"/>
          <w:szCs w:val="20"/>
          <w:lang w:val="en-US"/>
        </w:rPr>
        <w:t>charpy</w:t>
      </w:r>
      <w:proofErr w:type="spellEnd"/>
      <w:r w:rsidR="00E1140F">
        <w:rPr>
          <w:rFonts w:ascii="inherit" w:hAnsi="inherit" w:cs="Open Sans"/>
          <w:color w:val="353535"/>
          <w:sz w:val="20"/>
          <w:szCs w:val="20"/>
          <w:lang w:val="en-US"/>
        </w:rPr>
        <w:t>)</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analytical skills – conducting research that includes several different techniques and analyzing obtained structural and mechanical data;</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knowledge of sampling and sample preparation methods;</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preparation of reports in English;</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fluent spoken and written English;</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communicativeness, regularity, and good organization of work;</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Ability to work as a member of a team;</w:t>
      </w:r>
    </w:p>
    <w:p w:rsidR="007E03A6" w:rsidRPr="007E03A6" w:rsidRDefault="007E03A6" w:rsidP="007E03A6">
      <w:pPr>
        <w:pStyle w:val="rtejustify"/>
        <w:numPr>
          <w:ilvl w:val="0"/>
          <w:numId w:val="9"/>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Being open for new tasks and challenges;</w:t>
      </w:r>
    </w:p>
    <w:p w:rsidR="007E03A6" w:rsidRDefault="007E03A6" w:rsidP="007E03A6">
      <w:pPr>
        <w:pStyle w:val="NormalnyWeb"/>
        <w:spacing w:before="0" w:beforeAutospacing="0" w:after="0" w:afterAutospacing="0"/>
        <w:textAlignment w:val="baseline"/>
        <w:rPr>
          <w:rFonts w:ascii="Open Sans" w:hAnsi="Open Sans" w:cs="Open Sans"/>
          <w:color w:val="353535"/>
          <w:sz w:val="20"/>
          <w:szCs w:val="20"/>
        </w:rPr>
      </w:pPr>
      <w:proofErr w:type="spellStart"/>
      <w:r>
        <w:rPr>
          <w:rStyle w:val="Pogrubienie"/>
          <w:rFonts w:ascii="inherit" w:hAnsi="inherit" w:cs="Open Sans"/>
          <w:color w:val="353535"/>
          <w:sz w:val="20"/>
          <w:szCs w:val="20"/>
          <w:bdr w:val="none" w:sz="0" w:space="0" w:color="auto" w:frame="1"/>
        </w:rPr>
        <w:t>Supporting</w:t>
      </w:r>
      <w:proofErr w:type="spellEnd"/>
      <w:r>
        <w:rPr>
          <w:rStyle w:val="Pogrubienie"/>
          <w:rFonts w:ascii="inherit" w:hAnsi="inherit" w:cs="Open Sans"/>
          <w:color w:val="353535"/>
          <w:sz w:val="20"/>
          <w:szCs w:val="20"/>
          <w:bdr w:val="none" w:sz="0" w:space="0" w:color="auto" w:frame="1"/>
        </w:rPr>
        <w:t xml:space="preserve"> </w:t>
      </w:r>
      <w:proofErr w:type="spellStart"/>
      <w:r>
        <w:rPr>
          <w:rStyle w:val="Pogrubienie"/>
          <w:rFonts w:ascii="inherit" w:hAnsi="inherit" w:cs="Open Sans"/>
          <w:color w:val="353535"/>
          <w:sz w:val="20"/>
          <w:szCs w:val="20"/>
          <w:bdr w:val="none" w:sz="0" w:space="0" w:color="auto" w:frame="1"/>
        </w:rPr>
        <w:t>experience</w:t>
      </w:r>
      <w:proofErr w:type="spellEnd"/>
      <w:r>
        <w:rPr>
          <w:rStyle w:val="Pogrubienie"/>
          <w:rFonts w:ascii="inherit" w:hAnsi="inherit" w:cs="Open Sans"/>
          <w:color w:val="353535"/>
          <w:sz w:val="20"/>
          <w:szCs w:val="20"/>
          <w:bdr w:val="none" w:sz="0" w:space="0" w:color="auto" w:frame="1"/>
        </w:rPr>
        <w:t>:</w:t>
      </w:r>
    </w:p>
    <w:p w:rsidR="007E03A6" w:rsidRPr="007E03A6" w:rsidRDefault="007E03A6" w:rsidP="007E03A6">
      <w:pPr>
        <w:pStyle w:val="rtejustify"/>
        <w:numPr>
          <w:ilvl w:val="0"/>
          <w:numId w:val="10"/>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published scientific papers (at least 10) related to the mechanical properties of metals and alloys related to nuclear industry;</w:t>
      </w:r>
    </w:p>
    <w:p w:rsidR="007E03A6" w:rsidRPr="007E03A6" w:rsidRDefault="007E03A6" w:rsidP="007E03A6">
      <w:pPr>
        <w:pStyle w:val="rtejustify"/>
        <w:numPr>
          <w:ilvl w:val="0"/>
          <w:numId w:val="10"/>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knowledge of the influence of radiation defects on the functional properties of materials;</w:t>
      </w:r>
    </w:p>
    <w:p w:rsidR="007E03A6" w:rsidRPr="007E03A6" w:rsidRDefault="007E03A6" w:rsidP="007E03A6">
      <w:pPr>
        <w:pStyle w:val="rtejustify"/>
        <w:numPr>
          <w:ilvl w:val="0"/>
          <w:numId w:val="10"/>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knowledge of other measurement techniques, e.g., XRD, SEM / EDS / EBSD, AFM or TEM – documented with publications;</w:t>
      </w:r>
    </w:p>
    <w:p w:rsidR="007E03A6" w:rsidRDefault="007E03A6" w:rsidP="007E03A6">
      <w:pPr>
        <w:pStyle w:val="rtejustify"/>
        <w:numPr>
          <w:ilvl w:val="0"/>
          <w:numId w:val="10"/>
        </w:numPr>
        <w:spacing w:before="0" w:beforeAutospacing="0" w:after="0" w:afterAutospacing="0"/>
        <w:ind w:left="1320"/>
        <w:jc w:val="both"/>
        <w:textAlignment w:val="baseline"/>
        <w:rPr>
          <w:rFonts w:ascii="inherit" w:hAnsi="inherit" w:cs="Open Sans"/>
          <w:color w:val="353535"/>
          <w:sz w:val="20"/>
          <w:szCs w:val="20"/>
          <w:lang w:val="en-US"/>
        </w:rPr>
      </w:pPr>
      <w:r w:rsidRPr="007E03A6">
        <w:rPr>
          <w:rFonts w:ascii="inherit" w:hAnsi="inherit" w:cs="Open Sans"/>
          <w:color w:val="353535"/>
          <w:sz w:val="20"/>
          <w:szCs w:val="20"/>
          <w:lang w:val="en-US"/>
        </w:rPr>
        <w:t xml:space="preserve">experience in the preparation of samples using precision cutting and polishing machines, </w:t>
      </w:r>
      <w:proofErr w:type="spellStart"/>
      <w:r w:rsidRPr="007E03A6">
        <w:rPr>
          <w:rFonts w:ascii="inherit" w:hAnsi="inherit" w:cs="Open Sans"/>
          <w:color w:val="353535"/>
          <w:sz w:val="20"/>
          <w:szCs w:val="20"/>
          <w:lang w:val="en-US"/>
        </w:rPr>
        <w:t>eg</w:t>
      </w:r>
      <w:proofErr w:type="spellEnd"/>
      <w:r w:rsidRPr="007E03A6">
        <w:rPr>
          <w:rFonts w:ascii="inherit" w:hAnsi="inherit" w:cs="Open Sans"/>
          <w:color w:val="353535"/>
          <w:sz w:val="20"/>
          <w:szCs w:val="20"/>
          <w:lang w:val="en-US"/>
        </w:rPr>
        <w:t xml:space="preserve">. </w:t>
      </w:r>
      <w:r w:rsidRPr="00E1140F">
        <w:rPr>
          <w:rFonts w:ascii="inherit" w:hAnsi="inherit" w:cs="Open Sans"/>
          <w:color w:val="353535"/>
          <w:sz w:val="20"/>
          <w:szCs w:val="20"/>
          <w:lang w:val="en-US"/>
        </w:rPr>
        <w:t>EDM;</w:t>
      </w:r>
    </w:p>
    <w:p w:rsidR="00E1140F" w:rsidRDefault="00E1140F" w:rsidP="007E03A6">
      <w:pPr>
        <w:pStyle w:val="rtejustify"/>
        <w:numPr>
          <w:ilvl w:val="0"/>
          <w:numId w:val="10"/>
        </w:numPr>
        <w:spacing w:before="0" w:beforeAutospacing="0" w:after="0" w:afterAutospacing="0"/>
        <w:ind w:left="1320"/>
        <w:jc w:val="both"/>
        <w:textAlignment w:val="baseline"/>
        <w:rPr>
          <w:rFonts w:ascii="inherit" w:hAnsi="inherit" w:cs="Open Sans"/>
          <w:color w:val="353535"/>
          <w:sz w:val="20"/>
          <w:szCs w:val="20"/>
          <w:lang w:val="en-US"/>
        </w:rPr>
      </w:pPr>
      <w:r>
        <w:rPr>
          <w:rFonts w:ascii="inherit" w:hAnsi="inherit" w:cs="Open Sans"/>
          <w:color w:val="353535"/>
          <w:sz w:val="20"/>
          <w:szCs w:val="20"/>
          <w:lang w:val="en-US"/>
        </w:rPr>
        <w:t xml:space="preserve">proven with publications knowledge of FEM  </w:t>
      </w:r>
    </w:p>
    <w:p w:rsidR="00E1140F" w:rsidRPr="00E1140F" w:rsidRDefault="00E1140F" w:rsidP="007E03A6">
      <w:pPr>
        <w:pStyle w:val="rtejustify"/>
        <w:numPr>
          <w:ilvl w:val="0"/>
          <w:numId w:val="10"/>
        </w:numPr>
        <w:spacing w:before="0" w:beforeAutospacing="0" w:after="0" w:afterAutospacing="0"/>
        <w:ind w:left="1320"/>
        <w:jc w:val="both"/>
        <w:textAlignment w:val="baseline"/>
        <w:rPr>
          <w:rFonts w:ascii="inherit" w:hAnsi="inherit" w:cs="Open Sans"/>
          <w:color w:val="353535"/>
          <w:sz w:val="20"/>
          <w:szCs w:val="20"/>
          <w:lang w:val="en-US"/>
        </w:rPr>
      </w:pPr>
      <w:r>
        <w:rPr>
          <w:rFonts w:ascii="inherit" w:hAnsi="inherit" w:cs="Open Sans"/>
          <w:color w:val="353535"/>
          <w:sz w:val="20"/>
          <w:szCs w:val="20"/>
          <w:lang w:val="en-US"/>
        </w:rPr>
        <w:t>knowledge of C++ and Python programming languages</w:t>
      </w:r>
    </w:p>
    <w:p w:rsidR="007E03A6" w:rsidRPr="007E03A6" w:rsidRDefault="007E03A6"/>
    <w:p w:rsidR="007E03A6" w:rsidRPr="007E03A6" w:rsidRDefault="007E03A6" w:rsidP="007E03A6">
      <w:pPr>
        <w:textAlignment w:val="baseline"/>
        <w:rPr>
          <w:rFonts w:ascii="Open Sans" w:eastAsia="Times New Roman" w:hAnsi="Open Sans" w:cs="Open Sans"/>
          <w:color w:val="353535"/>
          <w:kern w:val="0"/>
          <w:sz w:val="20"/>
          <w:szCs w:val="20"/>
          <w:lang w:val="pl-PL" w:eastAsia="pl-PL"/>
          <w14:ligatures w14:val="none"/>
        </w:rPr>
      </w:pPr>
      <w:proofErr w:type="spellStart"/>
      <w:r w:rsidRPr="007E03A6">
        <w:rPr>
          <w:rFonts w:ascii="inherit" w:eastAsia="Times New Roman" w:hAnsi="inherit" w:cs="Open Sans"/>
          <w:b/>
          <w:bCs/>
          <w:color w:val="353535"/>
          <w:kern w:val="0"/>
          <w:sz w:val="20"/>
          <w:szCs w:val="20"/>
          <w:bdr w:val="none" w:sz="0" w:space="0" w:color="auto" w:frame="1"/>
          <w:lang w:val="pl-PL" w:eastAsia="pl-PL"/>
          <w14:ligatures w14:val="none"/>
        </w:rPr>
        <w:t>What</w:t>
      </w:r>
      <w:proofErr w:type="spellEnd"/>
      <w:r w:rsidRPr="007E03A6">
        <w:rPr>
          <w:rFonts w:ascii="inherit" w:eastAsia="Times New Roman" w:hAnsi="inherit" w:cs="Open Sans"/>
          <w:b/>
          <w:bCs/>
          <w:color w:val="353535"/>
          <w:kern w:val="0"/>
          <w:sz w:val="20"/>
          <w:szCs w:val="20"/>
          <w:bdr w:val="none" w:sz="0" w:space="0" w:color="auto" w:frame="1"/>
          <w:lang w:val="pl-PL" w:eastAsia="pl-PL"/>
          <w14:ligatures w14:val="none"/>
        </w:rPr>
        <w:t xml:space="preserve"> we </w:t>
      </w:r>
      <w:proofErr w:type="spellStart"/>
      <w:r w:rsidRPr="007E03A6">
        <w:rPr>
          <w:rFonts w:ascii="inherit" w:eastAsia="Times New Roman" w:hAnsi="inherit" w:cs="Open Sans"/>
          <w:b/>
          <w:bCs/>
          <w:color w:val="353535"/>
          <w:kern w:val="0"/>
          <w:sz w:val="20"/>
          <w:szCs w:val="20"/>
          <w:bdr w:val="none" w:sz="0" w:space="0" w:color="auto" w:frame="1"/>
          <w:lang w:val="pl-PL" w:eastAsia="pl-PL"/>
          <w14:ligatures w14:val="none"/>
        </w:rPr>
        <w:t>offer</w:t>
      </w:r>
      <w:proofErr w:type="spellEnd"/>
      <w:r w:rsidRPr="007E03A6">
        <w:rPr>
          <w:rFonts w:ascii="inherit" w:eastAsia="Times New Roman" w:hAnsi="inherit" w:cs="Open Sans"/>
          <w:b/>
          <w:bCs/>
          <w:color w:val="353535"/>
          <w:kern w:val="0"/>
          <w:sz w:val="20"/>
          <w:szCs w:val="20"/>
          <w:bdr w:val="none" w:sz="0" w:space="0" w:color="auto" w:frame="1"/>
          <w:lang w:val="pl-PL" w:eastAsia="pl-PL"/>
          <w14:ligatures w14:val="none"/>
        </w:rPr>
        <w:t>:</w:t>
      </w:r>
    </w:p>
    <w:p w:rsidR="00094848" w:rsidRDefault="00094848" w:rsidP="00094848">
      <w:pPr>
        <w:pStyle w:val="Akapitzlist"/>
        <w:numPr>
          <w:ilvl w:val="0"/>
          <w:numId w:val="7"/>
        </w:numPr>
        <w:textAlignment w:val="baseline"/>
        <w:rPr>
          <w:rFonts w:ascii="inherit" w:eastAsia="Times New Roman" w:hAnsi="inherit" w:cs="Open Sans"/>
          <w:color w:val="353535"/>
          <w:kern w:val="0"/>
          <w:sz w:val="20"/>
          <w:szCs w:val="20"/>
          <w:lang w:val="en-GB" w:eastAsia="pl-PL"/>
          <w14:ligatures w14:val="none"/>
        </w:rPr>
      </w:pPr>
      <w:r w:rsidRPr="00094848">
        <w:rPr>
          <w:rFonts w:ascii="inherit" w:eastAsia="Times New Roman" w:hAnsi="inherit" w:cs="Open Sans"/>
          <w:color w:val="353535"/>
          <w:kern w:val="0"/>
          <w:sz w:val="20"/>
          <w:szCs w:val="20"/>
          <w:lang w:val="en-GB" w:eastAsia="pl-PL"/>
          <w14:ligatures w14:val="none"/>
        </w:rPr>
        <w:t xml:space="preserve">11,250 - 15,000 PLN per month (at current exchange rate 2,400- 3,200 € per month); the details in each case depend on qualifications and experience, and the compensation is composed of the base salary, seniority addition, functional addition and project bonus). Read more about contributions in Poland at </w:t>
      </w:r>
      <w:hyperlink r:id="rId5" w:history="1">
        <w:r w:rsidRPr="005B4A06">
          <w:rPr>
            <w:rStyle w:val="Hipercze"/>
            <w:rFonts w:ascii="inherit" w:eastAsia="Times New Roman" w:hAnsi="inherit" w:cs="Open Sans"/>
            <w:kern w:val="0"/>
            <w:sz w:val="20"/>
            <w:szCs w:val="20"/>
            <w:lang w:val="en-GB" w:eastAsia="pl-PL"/>
            <w14:ligatures w14:val="none"/>
          </w:rPr>
          <w:t>https://www.ncbj.gov.pl/en/hrcareer/contributions-poland</w:t>
        </w:r>
      </w:hyperlink>
    </w:p>
    <w:p w:rsidR="007E03A6" w:rsidRPr="00094848" w:rsidRDefault="00E1140F" w:rsidP="00094848">
      <w:pPr>
        <w:pStyle w:val="Akapitzlist"/>
        <w:numPr>
          <w:ilvl w:val="0"/>
          <w:numId w:val="7"/>
        </w:numPr>
        <w:textAlignment w:val="baseline"/>
        <w:rPr>
          <w:rFonts w:ascii="inherit" w:eastAsia="Times New Roman" w:hAnsi="inherit" w:cs="Open Sans"/>
          <w:color w:val="353535"/>
          <w:kern w:val="0"/>
          <w:sz w:val="20"/>
          <w:szCs w:val="20"/>
          <w:lang w:val="en-GB" w:eastAsia="pl-PL"/>
          <w14:ligatures w14:val="none"/>
        </w:rPr>
      </w:pPr>
      <w:r w:rsidRPr="00094848">
        <w:rPr>
          <w:rFonts w:ascii="inherit" w:eastAsia="Times New Roman" w:hAnsi="inherit" w:cs="Open Sans"/>
          <w:color w:val="353535"/>
          <w:kern w:val="0"/>
          <w:sz w:val="20"/>
          <w:szCs w:val="20"/>
          <w:lang w:val="en-GB" w:eastAsia="pl-PL"/>
          <w14:ligatures w14:val="none"/>
        </w:rPr>
        <w:t>Full time e</w:t>
      </w:r>
      <w:r w:rsidR="007E03A6" w:rsidRPr="00094848">
        <w:rPr>
          <w:rFonts w:ascii="inherit" w:eastAsia="Times New Roman" w:hAnsi="inherit" w:cs="Open Sans"/>
          <w:color w:val="353535"/>
          <w:kern w:val="0"/>
          <w:sz w:val="20"/>
          <w:szCs w:val="20"/>
          <w:lang w:val="en-GB" w:eastAsia="pl-PL"/>
          <w14:ligatures w14:val="none"/>
        </w:rPr>
        <w:t>mployment</w:t>
      </w:r>
      <w:r w:rsidR="00094848">
        <w:rPr>
          <w:rFonts w:ascii="inherit" w:eastAsia="Times New Roman" w:hAnsi="inherit" w:cs="Open Sans"/>
          <w:color w:val="353535"/>
          <w:kern w:val="0"/>
          <w:sz w:val="20"/>
          <w:szCs w:val="20"/>
          <w:lang w:val="en-GB" w:eastAsia="pl-PL"/>
          <w14:ligatures w14:val="none"/>
        </w:rPr>
        <w:t xml:space="preserve"> (</w:t>
      </w:r>
      <w:r w:rsidR="00094848" w:rsidRPr="00094848">
        <w:rPr>
          <w:rFonts w:ascii="inherit" w:eastAsia="Times New Roman" w:hAnsi="inherit" w:cs="Open Sans"/>
          <w:color w:val="353535"/>
          <w:kern w:val="0"/>
          <w:sz w:val="20"/>
          <w:szCs w:val="20"/>
          <w:lang w:val="en-GB" w:eastAsia="pl-PL"/>
          <w14:ligatures w14:val="none"/>
        </w:rPr>
        <w:t>2 years initial employment with extension after a positive evaluation</w:t>
      </w:r>
      <w:r w:rsidR="00094848">
        <w:rPr>
          <w:rFonts w:ascii="inherit" w:eastAsia="Times New Roman" w:hAnsi="inherit" w:cs="Open Sans"/>
          <w:color w:val="353535"/>
          <w:kern w:val="0"/>
          <w:sz w:val="20"/>
          <w:szCs w:val="20"/>
          <w:lang w:val="en-GB" w:eastAsia="pl-PL"/>
          <w14:ligatures w14:val="none"/>
        </w:rPr>
        <w:t>)</w:t>
      </w:r>
    </w:p>
    <w:p w:rsidR="007E03A6" w:rsidRPr="007E03A6" w:rsidRDefault="007E03A6" w:rsidP="007E03A6">
      <w:pPr>
        <w:numPr>
          <w:ilvl w:val="0"/>
          <w:numId w:val="7"/>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Employment in one of the largest research Institute in Poland.</w:t>
      </w:r>
    </w:p>
    <w:p w:rsidR="007E03A6" w:rsidRPr="007E03A6" w:rsidRDefault="007E03A6" w:rsidP="007E03A6">
      <w:pPr>
        <w:numPr>
          <w:ilvl w:val="0"/>
          <w:numId w:val="7"/>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Good learning environment. Support of an experienced team.</w:t>
      </w:r>
    </w:p>
    <w:p w:rsidR="007E03A6" w:rsidRPr="007E03A6" w:rsidRDefault="007E03A6" w:rsidP="007E03A6">
      <w:pPr>
        <w:numPr>
          <w:ilvl w:val="0"/>
          <w:numId w:val="7"/>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Excellence with full research autonomy and being part of a diverse and supportive team of professionals.</w:t>
      </w:r>
    </w:p>
    <w:p w:rsidR="007E03A6" w:rsidRPr="007E03A6" w:rsidRDefault="007E03A6" w:rsidP="007E03A6">
      <w:pPr>
        <w:numPr>
          <w:ilvl w:val="0"/>
          <w:numId w:val="7"/>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Work in Polish and international networks with research institutes and industrial companies.</w:t>
      </w:r>
    </w:p>
    <w:p w:rsidR="007E03A6" w:rsidRPr="007E03A6" w:rsidRDefault="007E03A6" w:rsidP="007E03A6">
      <w:pPr>
        <w:numPr>
          <w:ilvl w:val="0"/>
          <w:numId w:val="7"/>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Company transport from Warsaw to Świerk and backwards (more information: </w:t>
      </w:r>
      <w:hyperlink r:id="rId6" w:history="1">
        <w:r w:rsidR="00E1140F" w:rsidRPr="007E03A6">
          <w:rPr>
            <w:rStyle w:val="Hipercze"/>
            <w:rFonts w:ascii="Open Sans" w:eastAsia="Times New Roman" w:hAnsi="Open Sans" w:cs="Open Sans"/>
            <w:kern w:val="0"/>
            <w:sz w:val="20"/>
            <w:szCs w:val="20"/>
            <w:bdr w:val="none" w:sz="0" w:space="0" w:color="auto" w:frame="1"/>
            <w:lang w:eastAsia="pl-PL"/>
            <w14:ligatures w14:val="none"/>
          </w:rPr>
          <w:t>https://bus.swierk.pl/rozklad-jazdy/</w:t>
        </w:r>
      </w:hyperlink>
      <w:r w:rsidRPr="007E03A6">
        <w:rPr>
          <w:rFonts w:ascii="inherit" w:eastAsia="Times New Roman" w:hAnsi="inherit" w:cs="Open Sans"/>
          <w:color w:val="353535"/>
          <w:kern w:val="0"/>
          <w:sz w:val="20"/>
          <w:szCs w:val="20"/>
          <w:lang w:eastAsia="pl-PL"/>
          <w14:ligatures w14:val="none"/>
        </w:rPr>
        <w:t>).</w:t>
      </w:r>
    </w:p>
    <w:p w:rsidR="007E03A6" w:rsidRPr="007E03A6" w:rsidRDefault="007E03A6" w:rsidP="007E03A6">
      <w:pPr>
        <w:numPr>
          <w:ilvl w:val="0"/>
          <w:numId w:val="7"/>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Additional annual salary and other social security benefits.</w:t>
      </w:r>
    </w:p>
    <w:p w:rsidR="007E03A6" w:rsidRPr="007E03A6" w:rsidRDefault="007E03A6"/>
    <w:p w:rsidR="007E03A6" w:rsidRPr="007E03A6" w:rsidRDefault="007E03A6"/>
    <w:p w:rsidR="007E03A6" w:rsidRPr="007E03A6" w:rsidRDefault="007E03A6" w:rsidP="007E03A6">
      <w:pPr>
        <w:textAlignment w:val="baseline"/>
        <w:rPr>
          <w:rFonts w:ascii="Open Sans" w:eastAsia="Times New Roman" w:hAnsi="Open Sans" w:cs="Open Sans"/>
          <w:color w:val="353535"/>
          <w:kern w:val="0"/>
          <w:sz w:val="20"/>
          <w:szCs w:val="20"/>
          <w:lang w:val="pl-PL" w:eastAsia="pl-PL"/>
          <w14:ligatures w14:val="none"/>
        </w:rPr>
      </w:pPr>
      <w:proofErr w:type="spellStart"/>
      <w:r w:rsidRPr="007E03A6">
        <w:rPr>
          <w:rFonts w:ascii="inherit" w:eastAsia="Times New Roman" w:hAnsi="inherit" w:cs="Open Sans"/>
          <w:b/>
          <w:bCs/>
          <w:color w:val="353535"/>
          <w:kern w:val="0"/>
          <w:sz w:val="20"/>
          <w:szCs w:val="20"/>
          <w:bdr w:val="none" w:sz="0" w:space="0" w:color="auto" w:frame="1"/>
          <w:lang w:val="pl-PL" w:eastAsia="pl-PL"/>
          <w14:ligatures w14:val="none"/>
        </w:rPr>
        <w:t>Required</w:t>
      </w:r>
      <w:proofErr w:type="spellEnd"/>
      <w:r w:rsidRPr="007E03A6">
        <w:rPr>
          <w:rFonts w:ascii="inherit" w:eastAsia="Times New Roman" w:hAnsi="inherit" w:cs="Open Sans"/>
          <w:b/>
          <w:bCs/>
          <w:color w:val="353535"/>
          <w:kern w:val="0"/>
          <w:sz w:val="20"/>
          <w:szCs w:val="20"/>
          <w:bdr w:val="none" w:sz="0" w:space="0" w:color="auto" w:frame="1"/>
          <w:lang w:val="pl-PL" w:eastAsia="pl-PL"/>
          <w14:ligatures w14:val="none"/>
        </w:rPr>
        <w:t xml:space="preserve"> </w:t>
      </w:r>
      <w:proofErr w:type="spellStart"/>
      <w:r w:rsidRPr="007E03A6">
        <w:rPr>
          <w:rFonts w:ascii="inherit" w:eastAsia="Times New Roman" w:hAnsi="inherit" w:cs="Open Sans"/>
          <w:b/>
          <w:bCs/>
          <w:color w:val="353535"/>
          <w:kern w:val="0"/>
          <w:sz w:val="20"/>
          <w:szCs w:val="20"/>
          <w:bdr w:val="none" w:sz="0" w:space="0" w:color="auto" w:frame="1"/>
          <w:lang w:val="pl-PL" w:eastAsia="pl-PL"/>
          <w14:ligatures w14:val="none"/>
        </w:rPr>
        <w:t>documents</w:t>
      </w:r>
      <w:proofErr w:type="spellEnd"/>
      <w:r w:rsidRPr="007E03A6">
        <w:rPr>
          <w:rFonts w:ascii="inherit" w:eastAsia="Times New Roman" w:hAnsi="inherit" w:cs="Open Sans"/>
          <w:b/>
          <w:bCs/>
          <w:color w:val="353535"/>
          <w:kern w:val="0"/>
          <w:sz w:val="20"/>
          <w:szCs w:val="20"/>
          <w:bdr w:val="none" w:sz="0" w:space="0" w:color="auto" w:frame="1"/>
          <w:lang w:val="pl-PL" w:eastAsia="pl-PL"/>
          <w14:ligatures w14:val="none"/>
        </w:rPr>
        <w:t>:</w:t>
      </w:r>
    </w:p>
    <w:p w:rsidR="007E03A6" w:rsidRPr="007E03A6" w:rsidRDefault="007E03A6" w:rsidP="007E03A6">
      <w:pPr>
        <w:numPr>
          <w:ilvl w:val="0"/>
          <w:numId w:val="11"/>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lastRenderedPageBreak/>
        <w:t xml:space="preserve">a copy of the diploma </w:t>
      </w:r>
      <w:r w:rsidR="00E1140F">
        <w:rPr>
          <w:rFonts w:ascii="inherit" w:eastAsia="Times New Roman" w:hAnsi="inherit" w:cs="Open Sans"/>
          <w:color w:val="353535"/>
          <w:kern w:val="0"/>
          <w:sz w:val="20"/>
          <w:szCs w:val="20"/>
          <w:lang w:eastAsia="pl-PL"/>
          <w14:ligatures w14:val="none"/>
        </w:rPr>
        <w:t xml:space="preserve">(or other document) </w:t>
      </w:r>
      <w:r w:rsidRPr="007E03A6">
        <w:rPr>
          <w:rFonts w:ascii="inherit" w:eastAsia="Times New Roman" w:hAnsi="inherit" w:cs="Open Sans"/>
          <w:color w:val="353535"/>
          <w:kern w:val="0"/>
          <w:sz w:val="20"/>
          <w:szCs w:val="20"/>
          <w:lang w:eastAsia="pl-PL"/>
          <w14:ligatures w14:val="none"/>
        </w:rPr>
        <w:t>confirming obtaining PhD degree</w:t>
      </w:r>
    </w:p>
    <w:p w:rsidR="007E03A6" w:rsidRPr="007E03A6" w:rsidRDefault="007E03A6" w:rsidP="007E03A6">
      <w:pPr>
        <w:numPr>
          <w:ilvl w:val="0"/>
          <w:numId w:val="11"/>
        </w:numPr>
        <w:ind w:left="1320"/>
        <w:jc w:val="both"/>
        <w:textAlignment w:val="baseline"/>
        <w:rPr>
          <w:rFonts w:ascii="inherit" w:eastAsia="Times New Roman" w:hAnsi="inherit" w:cs="Open Sans"/>
          <w:color w:val="353535"/>
          <w:kern w:val="0"/>
          <w:sz w:val="20"/>
          <w:szCs w:val="20"/>
          <w:lang w:val="pl-PL" w:eastAsia="pl-PL"/>
          <w14:ligatures w14:val="none"/>
        </w:rPr>
      </w:pPr>
      <w:r w:rsidRPr="007E03A6">
        <w:rPr>
          <w:rFonts w:ascii="inherit" w:eastAsia="Times New Roman" w:hAnsi="inherit" w:cs="Open Sans"/>
          <w:color w:val="353535"/>
          <w:kern w:val="0"/>
          <w:sz w:val="20"/>
          <w:szCs w:val="20"/>
          <w:lang w:val="pl-PL" w:eastAsia="pl-PL"/>
          <w14:ligatures w14:val="none"/>
        </w:rPr>
        <w:t>curriculum vitae</w:t>
      </w:r>
    </w:p>
    <w:p w:rsidR="007E03A6" w:rsidRPr="007E03A6" w:rsidRDefault="007E03A6" w:rsidP="007E03A6">
      <w:pPr>
        <w:numPr>
          <w:ilvl w:val="0"/>
          <w:numId w:val="11"/>
        </w:numPr>
        <w:ind w:left="1320"/>
        <w:jc w:val="both"/>
        <w:textAlignment w:val="baseline"/>
        <w:rPr>
          <w:rFonts w:ascii="inherit" w:eastAsia="Times New Roman" w:hAnsi="inherit" w:cs="Open Sans"/>
          <w:color w:val="353535"/>
          <w:kern w:val="0"/>
          <w:sz w:val="20"/>
          <w:szCs w:val="20"/>
          <w:lang w:val="pl-PL" w:eastAsia="pl-PL"/>
          <w14:ligatures w14:val="none"/>
        </w:rPr>
      </w:pPr>
      <w:r w:rsidRPr="007E03A6">
        <w:rPr>
          <w:rFonts w:ascii="inherit" w:eastAsia="Times New Roman" w:hAnsi="inherit" w:cs="Open Sans"/>
          <w:color w:val="353535"/>
          <w:kern w:val="0"/>
          <w:sz w:val="20"/>
          <w:szCs w:val="20"/>
          <w:lang w:val="pl-PL" w:eastAsia="pl-PL"/>
          <w14:ligatures w14:val="none"/>
        </w:rPr>
        <w:t xml:space="preserve">list of </w:t>
      </w:r>
      <w:proofErr w:type="spellStart"/>
      <w:r w:rsidRPr="007E03A6">
        <w:rPr>
          <w:rFonts w:ascii="inherit" w:eastAsia="Times New Roman" w:hAnsi="inherit" w:cs="Open Sans"/>
          <w:color w:val="353535"/>
          <w:kern w:val="0"/>
          <w:sz w:val="20"/>
          <w:szCs w:val="20"/>
          <w:lang w:val="pl-PL" w:eastAsia="pl-PL"/>
          <w14:ligatures w14:val="none"/>
        </w:rPr>
        <w:t>scientific</w:t>
      </w:r>
      <w:proofErr w:type="spellEnd"/>
      <w:r w:rsidRPr="007E03A6">
        <w:rPr>
          <w:rFonts w:ascii="inherit" w:eastAsia="Times New Roman" w:hAnsi="inherit" w:cs="Open Sans"/>
          <w:color w:val="353535"/>
          <w:kern w:val="0"/>
          <w:sz w:val="20"/>
          <w:szCs w:val="20"/>
          <w:lang w:val="pl-PL" w:eastAsia="pl-PL"/>
          <w14:ligatures w14:val="none"/>
        </w:rPr>
        <w:t xml:space="preserve"> </w:t>
      </w:r>
      <w:proofErr w:type="spellStart"/>
      <w:r w:rsidRPr="007E03A6">
        <w:rPr>
          <w:rFonts w:ascii="inherit" w:eastAsia="Times New Roman" w:hAnsi="inherit" w:cs="Open Sans"/>
          <w:color w:val="353535"/>
          <w:kern w:val="0"/>
          <w:sz w:val="20"/>
          <w:szCs w:val="20"/>
          <w:lang w:val="pl-PL" w:eastAsia="pl-PL"/>
          <w14:ligatures w14:val="none"/>
        </w:rPr>
        <w:t>publications</w:t>
      </w:r>
      <w:proofErr w:type="spellEnd"/>
    </w:p>
    <w:p w:rsidR="007E03A6" w:rsidRPr="007E03A6" w:rsidRDefault="007E03A6" w:rsidP="007E03A6">
      <w:pPr>
        <w:numPr>
          <w:ilvl w:val="0"/>
          <w:numId w:val="11"/>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self-presentation, containing a description of the candidate's scientific achievements, along with a list of publications, patents and implementations, description of other achievements (conference presentations, internships, etc.)</w:t>
      </w:r>
    </w:p>
    <w:p w:rsidR="007E03A6" w:rsidRPr="007E03A6" w:rsidRDefault="007E03A6" w:rsidP="007E03A6">
      <w:pPr>
        <w:numPr>
          <w:ilvl w:val="0"/>
          <w:numId w:val="11"/>
        </w:numPr>
        <w:ind w:left="1320"/>
        <w:jc w:val="both"/>
        <w:textAlignment w:val="baseline"/>
        <w:rPr>
          <w:rFonts w:ascii="inherit" w:eastAsia="Times New Roman" w:hAnsi="inherit" w:cs="Open Sans"/>
          <w:color w:val="353535"/>
          <w:kern w:val="0"/>
          <w:sz w:val="20"/>
          <w:szCs w:val="20"/>
          <w:lang w:eastAsia="pl-PL"/>
          <w14:ligatures w14:val="none"/>
        </w:rPr>
      </w:pPr>
      <w:r w:rsidRPr="007E03A6">
        <w:rPr>
          <w:rFonts w:ascii="inherit" w:eastAsia="Times New Roman" w:hAnsi="inherit" w:cs="Open Sans"/>
          <w:color w:val="353535"/>
          <w:kern w:val="0"/>
          <w:sz w:val="20"/>
          <w:szCs w:val="20"/>
          <w:lang w:eastAsia="pl-PL"/>
          <w14:ligatures w14:val="none"/>
        </w:rPr>
        <w:t>any other possible documents that may affect the assessment,</w:t>
      </w:r>
    </w:p>
    <w:p w:rsidR="00E1140F" w:rsidRPr="00094848" w:rsidRDefault="00E1140F" w:rsidP="007E03A6">
      <w:pPr>
        <w:textAlignment w:val="baseline"/>
        <w:rPr>
          <w:rStyle w:val="Pogrubienie"/>
          <w:b w:val="0"/>
          <w:bCs w:val="0"/>
        </w:rPr>
      </w:pPr>
    </w:p>
    <w:p w:rsidR="007E03A6" w:rsidRPr="00094848" w:rsidRDefault="007E03A6" w:rsidP="007E03A6">
      <w:pPr>
        <w:textAlignment w:val="baseline"/>
        <w:rPr>
          <w:rStyle w:val="Pogrubienie"/>
          <w:rFonts w:ascii="inherit" w:hAnsi="inherit"/>
          <w:bdr w:val="none" w:sz="0" w:space="0" w:color="auto" w:frame="1"/>
        </w:rPr>
      </w:pPr>
      <w:r w:rsidRPr="00094848">
        <w:rPr>
          <w:rStyle w:val="Pogrubienie"/>
          <w:b w:val="0"/>
          <w:bCs w:val="0"/>
        </w:rPr>
        <w:t>Contact:</w:t>
      </w:r>
      <w:r w:rsidRPr="00094848">
        <w:rPr>
          <w:rStyle w:val="Pogrubienie"/>
          <w:rFonts w:ascii="inherit" w:hAnsi="inherit"/>
          <w:bdr w:val="none" w:sz="0" w:space="0" w:color="auto" w:frame="1"/>
        </w:rPr>
        <w:t> </w:t>
      </w:r>
      <w:hyperlink r:id="rId7" w:history="1">
        <w:r w:rsidRPr="00094848">
          <w:rPr>
            <w:rStyle w:val="Pogrubienie"/>
            <w:rFonts w:ascii="inherit" w:hAnsi="inherit"/>
            <w:color w:val="353535"/>
          </w:rPr>
          <w:t>lukasz.kurpaska@ncbj.gov.pl</w:t>
        </w:r>
      </w:hyperlink>
    </w:p>
    <w:p w:rsidR="007E03A6" w:rsidRPr="00094848" w:rsidRDefault="007E03A6" w:rsidP="007E03A6">
      <w:pPr>
        <w:textAlignment w:val="baseline"/>
        <w:rPr>
          <w:rStyle w:val="Pogrubienie"/>
          <w:rFonts w:ascii="inherit" w:hAnsi="inherit"/>
          <w:bdr w:val="none" w:sz="0" w:space="0" w:color="auto" w:frame="1"/>
        </w:rPr>
      </w:pPr>
      <w:r w:rsidRPr="00094848">
        <w:rPr>
          <w:rStyle w:val="Pogrubienie"/>
          <w:rFonts w:ascii="inherit" w:hAnsi="inherit"/>
          <w:bdr w:val="none" w:sz="0" w:space="0" w:color="auto" w:frame="1"/>
        </w:rPr>
        <w:t>All applications should be sent by e-mail to:  </w:t>
      </w:r>
      <w:hyperlink r:id="rId8" w:history="1">
        <w:r w:rsidRPr="00094848">
          <w:rPr>
            <w:rStyle w:val="Pogrubienie"/>
            <w:rFonts w:ascii="inherit" w:hAnsi="inherit"/>
            <w:color w:val="353535"/>
          </w:rPr>
          <w:t>magdalena.jedrkiewicz@ncbj.gov.pl</w:t>
        </w:r>
      </w:hyperlink>
      <w:r w:rsidR="00E1140F" w:rsidRPr="00094848">
        <w:rPr>
          <w:rStyle w:val="Pogrubienie"/>
          <w:rFonts w:ascii="inherit" w:hAnsi="inherit"/>
          <w:bdr w:val="none" w:sz="0" w:space="0" w:color="auto" w:frame="1"/>
        </w:rPr>
        <w:t xml:space="preserve"> by 30.09.2023</w:t>
      </w:r>
    </w:p>
    <w:p w:rsidR="00094848" w:rsidRPr="00094848" w:rsidRDefault="00094848" w:rsidP="007E03A6">
      <w:pPr>
        <w:textAlignment w:val="baseline"/>
        <w:rPr>
          <w:rStyle w:val="Pogrubienie"/>
          <w:rFonts w:ascii="inherit" w:hAnsi="inherit"/>
          <w:bdr w:val="none" w:sz="0" w:space="0" w:color="auto" w:frame="1"/>
        </w:rPr>
      </w:pPr>
    </w:p>
    <w:p w:rsidR="00094848" w:rsidRPr="00094848" w:rsidRDefault="00094848" w:rsidP="007E03A6">
      <w:pPr>
        <w:textAlignment w:val="baseline"/>
        <w:rPr>
          <w:rStyle w:val="Pogrubienie"/>
          <w:rFonts w:ascii="inherit" w:hAnsi="inherit"/>
          <w:bdr w:val="none" w:sz="0" w:space="0" w:color="auto" w:frame="1"/>
        </w:rPr>
      </w:pPr>
      <w:r w:rsidRPr="00094848">
        <w:rPr>
          <w:rStyle w:val="Pogrubienie"/>
          <w:rFonts w:ascii="inherit" w:hAnsi="inherit"/>
          <w:bdr w:val="none" w:sz="0" w:space="0" w:color="auto" w:frame="1"/>
          <w:lang w:eastAsia="pl-PL"/>
        </w:rPr>
        <w:t xml:space="preserve">Position starts on:  </w:t>
      </w:r>
      <w:r w:rsidRPr="00094848">
        <w:rPr>
          <w:rStyle w:val="Pogrubienie"/>
          <w:rFonts w:ascii="inherit" w:hAnsi="inherit"/>
          <w:bdr w:val="none" w:sz="0" w:space="0" w:color="auto" w:frame="1"/>
          <w:lang w:eastAsia="pl-PL"/>
        </w:rPr>
        <w:tab/>
        <w:t>November 2nd, 2023</w:t>
      </w:r>
    </w:p>
    <w:p w:rsidR="00E1140F" w:rsidRDefault="00E1140F" w:rsidP="007E03A6">
      <w:pPr>
        <w:textAlignment w:val="baseline"/>
        <w:rPr>
          <w:rFonts w:ascii="inherit" w:eastAsia="Times New Roman" w:hAnsi="inherit" w:cs="Open Sans"/>
          <w:b/>
          <w:bCs/>
          <w:color w:val="353535"/>
          <w:kern w:val="0"/>
          <w:sz w:val="20"/>
          <w:szCs w:val="20"/>
          <w:bdr w:val="none" w:sz="0" w:space="0" w:color="auto" w:frame="1"/>
          <w:lang w:eastAsia="pl-PL"/>
          <w14:ligatures w14:val="none"/>
        </w:rPr>
      </w:pPr>
    </w:p>
    <w:p w:rsidR="007E03A6" w:rsidRPr="007E03A6" w:rsidRDefault="007E03A6" w:rsidP="007E03A6">
      <w:pPr>
        <w:textAlignment w:val="baseline"/>
        <w:rPr>
          <w:rFonts w:ascii="Open Sans" w:eastAsia="Times New Roman" w:hAnsi="Open Sans" w:cs="Open Sans"/>
          <w:color w:val="353535"/>
          <w:kern w:val="0"/>
          <w:sz w:val="20"/>
          <w:szCs w:val="20"/>
          <w:lang w:eastAsia="pl-PL"/>
          <w14:ligatures w14:val="none"/>
        </w:rPr>
      </w:pPr>
      <w:r w:rsidRPr="007E03A6">
        <w:rPr>
          <w:rFonts w:ascii="inherit" w:eastAsia="Times New Roman" w:hAnsi="inherit" w:cs="Open Sans"/>
          <w:b/>
          <w:bCs/>
          <w:color w:val="353535"/>
          <w:kern w:val="0"/>
          <w:sz w:val="20"/>
          <w:szCs w:val="20"/>
          <w:bdr w:val="none" w:sz="0" w:space="0" w:color="auto" w:frame="1"/>
          <w:lang w:eastAsia="pl-PL"/>
          <w14:ligatures w14:val="none"/>
        </w:rPr>
        <w:t>As an attachment to your application please sign and enclose the following declarations:</w:t>
      </w:r>
    </w:p>
    <w:p w:rsidR="006B1796" w:rsidRPr="00094848" w:rsidRDefault="006B1796" w:rsidP="006B1796">
      <w:pPr>
        <w:pStyle w:val="NormalnyWeb"/>
        <w:spacing w:before="0" w:beforeAutospacing="0" w:after="0" w:afterAutospacing="0" w:line="330" w:lineRule="atLeast"/>
        <w:textAlignment w:val="baseline"/>
        <w:rPr>
          <w:rFonts w:ascii="inherit" w:hAnsi="inherit" w:cs="Open Sans"/>
          <w:color w:val="353535"/>
          <w:sz w:val="20"/>
          <w:szCs w:val="20"/>
          <w:lang w:val="en-GB"/>
        </w:rPr>
      </w:pPr>
      <w:r w:rsidRPr="00094848">
        <w:rPr>
          <w:rStyle w:val="Uwydatnienie"/>
          <w:rFonts w:ascii="inherit" w:hAnsi="inherit" w:cs="Open Sans"/>
          <w:color w:val="353535"/>
          <w:sz w:val="20"/>
          <w:szCs w:val="20"/>
          <w:bdr w:val="none" w:sz="0" w:space="0" w:color="auto" w:frame="1"/>
          <w:lang w:val="en-GB"/>
        </w:rPr>
        <w:t>I agree to the processing of my personal data included in this application for the needs necessary to carry out the recruitment. </w:t>
      </w:r>
      <w:r w:rsidRPr="00094848">
        <w:rPr>
          <w:rStyle w:val="Pogrubienie"/>
          <w:rFonts w:ascii="inherit" w:hAnsi="inherit" w:cs="Open Sans"/>
          <w:color w:val="353535"/>
          <w:sz w:val="20"/>
          <w:szCs w:val="20"/>
          <w:bdr w:val="none" w:sz="0" w:space="0" w:color="auto" w:frame="1"/>
          <w:lang w:val="en-GB"/>
        </w:rPr>
        <w:t> </w:t>
      </w:r>
    </w:p>
    <w:p w:rsidR="006B1796" w:rsidRPr="00094848" w:rsidRDefault="006B1796" w:rsidP="006B1796">
      <w:pPr>
        <w:pStyle w:val="NormalnyWeb"/>
        <w:spacing w:before="0" w:beforeAutospacing="0" w:after="0" w:afterAutospacing="0" w:line="330" w:lineRule="atLeast"/>
        <w:textAlignment w:val="baseline"/>
        <w:rPr>
          <w:rFonts w:ascii="inherit" w:hAnsi="inherit" w:cs="Open Sans"/>
          <w:color w:val="353535"/>
          <w:sz w:val="20"/>
          <w:szCs w:val="20"/>
          <w:lang w:val="en-GB"/>
        </w:rPr>
      </w:pPr>
      <w:r w:rsidRPr="00094848">
        <w:rPr>
          <w:rStyle w:val="Pogrubienie"/>
          <w:rFonts w:ascii="inherit" w:hAnsi="inherit" w:cs="Open Sans"/>
          <w:color w:val="353535"/>
          <w:sz w:val="20"/>
          <w:szCs w:val="20"/>
          <w:bdr w:val="none" w:sz="0" w:space="0" w:color="auto" w:frame="1"/>
          <w:lang w:val="en-GB"/>
        </w:rPr>
        <w:t>INFORMATION CLAUSE ON PERSONAL DATA PROCESSING:</w:t>
      </w:r>
      <w:r w:rsidRPr="00094848">
        <w:rPr>
          <w:rFonts w:ascii="inherit" w:hAnsi="inherit" w:cs="Open Sans"/>
          <w:color w:val="353535"/>
          <w:sz w:val="20"/>
          <w:szCs w:val="20"/>
          <w:lang w:val="en-GB"/>
        </w:rPr>
        <w:br/>
      </w:r>
      <w:r w:rsidRPr="00094848">
        <w:rPr>
          <w:rFonts w:ascii="inherit" w:hAnsi="inherit" w:cs="Open Sans"/>
          <w:color w:val="353535"/>
          <w:sz w:val="15"/>
          <w:szCs w:val="15"/>
          <w:bdr w:val="none" w:sz="0" w:space="0" w:color="auto" w:frame="1"/>
          <w:lang w:val="en-GB"/>
        </w:rPr>
        <w:t>1.    The controllers of the personal data processed during the recruitment process are: </w:t>
      </w:r>
      <w:r w:rsidRPr="00094848">
        <w:rPr>
          <w:rFonts w:ascii="inherit" w:hAnsi="inherit" w:cs="Open Sans"/>
          <w:color w:val="353535"/>
          <w:sz w:val="15"/>
          <w:szCs w:val="15"/>
          <w:bdr w:val="none" w:sz="0" w:space="0" w:color="auto" w:frame="1"/>
          <w:lang w:val="en-GB"/>
        </w:rPr>
        <w:br/>
        <w:t>1)    National Centre for Nuclear Research, ul.Andrzeja Sołtana 7, 05-400 Otwock and</w:t>
      </w:r>
      <w:r w:rsidRPr="00094848">
        <w:rPr>
          <w:rFonts w:ascii="inherit" w:hAnsi="inherit" w:cs="Open Sans"/>
          <w:color w:val="353535"/>
          <w:sz w:val="15"/>
          <w:szCs w:val="15"/>
          <w:bdr w:val="none" w:sz="0" w:space="0" w:color="auto" w:frame="1"/>
          <w:lang w:val="en-GB"/>
        </w:rPr>
        <w:br/>
        <w:t>2)    Foundation for Polish Science, ul. I. Krasickiego 20/22, 02-611 Warszawa.</w:t>
      </w:r>
      <w:r w:rsidRPr="00094848">
        <w:rPr>
          <w:rFonts w:ascii="inherit" w:hAnsi="inherit" w:cs="Open Sans"/>
          <w:color w:val="353535"/>
          <w:sz w:val="15"/>
          <w:szCs w:val="15"/>
          <w:bdr w:val="none" w:sz="0" w:space="0" w:color="auto" w:frame="1"/>
          <w:lang w:val="en-GB"/>
        </w:rPr>
        <w:br/>
        <w:t>2.    The data protection officer can be contacted by using the following address:</w:t>
      </w:r>
      <w:r w:rsidRPr="00094848">
        <w:rPr>
          <w:rFonts w:ascii="inherit" w:hAnsi="inherit" w:cs="Open Sans"/>
          <w:color w:val="353535"/>
          <w:sz w:val="15"/>
          <w:szCs w:val="15"/>
          <w:bdr w:val="none" w:sz="0" w:space="0" w:color="auto" w:frame="1"/>
          <w:lang w:val="en-GB"/>
        </w:rPr>
        <w:br/>
        <w:t>1)    Personal Data Protection Officer, National Centre for Nuclear Research, </w:t>
      </w:r>
      <w:r w:rsidRPr="00094848">
        <w:rPr>
          <w:rFonts w:ascii="inherit" w:hAnsi="inherit" w:cs="Open Sans"/>
          <w:color w:val="353535"/>
          <w:sz w:val="15"/>
          <w:szCs w:val="15"/>
          <w:bdr w:val="none" w:sz="0" w:space="0" w:color="auto" w:frame="1"/>
          <w:lang w:val="en-GB"/>
        </w:rPr>
        <w:br/>
        <w:t>Sołtana 7, 05-400 Otwock, Poland</w:t>
      </w:r>
      <w:r w:rsidRPr="00094848">
        <w:rPr>
          <w:rFonts w:ascii="inherit" w:hAnsi="inherit" w:cs="Open Sans"/>
          <w:color w:val="353535"/>
          <w:sz w:val="15"/>
          <w:szCs w:val="15"/>
          <w:bdr w:val="none" w:sz="0" w:space="0" w:color="auto" w:frame="1"/>
          <w:lang w:val="en-GB"/>
        </w:rPr>
        <w:br/>
        <w:t>2)    </w:t>
      </w:r>
      <w:hyperlink r:id="rId9" w:history="1">
        <w:r w:rsidRPr="00094848">
          <w:rPr>
            <w:rStyle w:val="Hipercze"/>
            <w:rFonts w:ascii="Open Sans" w:hAnsi="Open Sans" w:cs="Open Sans"/>
            <w:color w:val="004494"/>
            <w:sz w:val="15"/>
            <w:szCs w:val="15"/>
            <w:bdr w:val="none" w:sz="0" w:space="0" w:color="auto" w:frame="1"/>
            <w:lang w:val="en-GB"/>
          </w:rPr>
          <w:t>iod@ncbj.gov.pl</w:t>
        </w:r>
      </w:hyperlink>
      <w:r w:rsidRPr="00094848">
        <w:rPr>
          <w:rFonts w:ascii="inherit" w:hAnsi="inherit" w:cs="Open Sans"/>
          <w:color w:val="353535"/>
          <w:sz w:val="15"/>
          <w:szCs w:val="15"/>
          <w:bdr w:val="none" w:sz="0" w:space="0" w:color="auto" w:frame="1"/>
          <w:lang w:val="en-GB"/>
        </w:rPr>
        <w:br/>
        <w:t>3.    Providing data contained in recruitment documents is a condition for applying for a job at NCBJ.</w:t>
      </w:r>
      <w:r w:rsidRPr="00094848">
        <w:rPr>
          <w:rFonts w:ascii="inherit" w:hAnsi="inherit" w:cs="Open Sans"/>
          <w:color w:val="353535"/>
          <w:sz w:val="15"/>
          <w:szCs w:val="15"/>
          <w:bdr w:val="none" w:sz="0" w:space="0" w:color="auto" w:frame="1"/>
          <w:lang w:val="en-GB"/>
        </w:rPr>
        <w:br/>
        <w:t>4.    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r w:rsidRPr="00094848">
        <w:rPr>
          <w:rFonts w:ascii="inherit" w:hAnsi="inherit" w:cs="Open Sans"/>
          <w:color w:val="353535"/>
          <w:sz w:val="15"/>
          <w:szCs w:val="15"/>
          <w:bdr w:val="none" w:sz="0" w:space="0" w:color="auto" w:frame="1"/>
          <w:lang w:val="en-GB"/>
        </w:rPr>
        <w:br/>
        <w:t>5.    Your personal data will not be made available to other data recipients.</w:t>
      </w:r>
      <w:r w:rsidRPr="00094848">
        <w:rPr>
          <w:rFonts w:ascii="inherit" w:hAnsi="inherit" w:cs="Open Sans"/>
          <w:color w:val="353535"/>
          <w:sz w:val="15"/>
          <w:szCs w:val="15"/>
          <w:bdr w:val="none" w:sz="0" w:space="0" w:color="auto" w:frame="1"/>
          <w:lang w:val="en-GB"/>
        </w:rPr>
        <w:br/>
        <w:t>6.    Your personal data will not be transferred to a third country or to an international organization.</w:t>
      </w:r>
      <w:r w:rsidRPr="00094848">
        <w:rPr>
          <w:rFonts w:ascii="inherit" w:hAnsi="inherit" w:cs="Open Sans"/>
          <w:color w:val="353535"/>
          <w:sz w:val="15"/>
          <w:szCs w:val="15"/>
          <w:bdr w:val="none" w:sz="0" w:space="0" w:color="auto" w:frame="1"/>
          <w:lang w:val="en-GB"/>
        </w:rPr>
        <w:br/>
        <w:t>7.    No automated individual decision-making and profiling as referred in Article 22 (1) and (4) GDPR is done during recruitment conducted by NCBJ. This means that no decisions regarding job candidates are made automatically and that no job candidate profiles are made.</w:t>
      </w:r>
      <w:r w:rsidRPr="00094848">
        <w:rPr>
          <w:rFonts w:ascii="inherit" w:hAnsi="inherit" w:cs="Open Sans"/>
          <w:color w:val="353535"/>
          <w:sz w:val="15"/>
          <w:szCs w:val="15"/>
          <w:bdr w:val="none" w:sz="0" w:space="0" w:color="auto" w:frame="1"/>
          <w:lang w:val="en-GB"/>
        </w:rPr>
        <w:br/>
        <w:t>8.    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r w:rsidRPr="00094848">
        <w:rPr>
          <w:rFonts w:ascii="inherit" w:hAnsi="inherit" w:cs="Open Sans"/>
          <w:color w:val="353535"/>
          <w:sz w:val="15"/>
          <w:szCs w:val="15"/>
          <w:bdr w:val="none" w:sz="0" w:space="0" w:color="auto" w:frame="1"/>
          <w:lang w:val="en-GB"/>
        </w:rPr>
        <w:br/>
        <w:t>9.    You have the right to access your personal data, request its rectification or erasure. Filing a request to erase data is tantamount to withdrawal from the recruitment process. You have also the right to request restriction of processing in cases specified in Article 18 GDPR.</w:t>
      </w:r>
      <w:r w:rsidRPr="00094848">
        <w:rPr>
          <w:rFonts w:ascii="inherit" w:hAnsi="inherit" w:cs="Open Sans"/>
          <w:color w:val="353535"/>
          <w:sz w:val="15"/>
          <w:szCs w:val="15"/>
          <w:bdr w:val="none" w:sz="0" w:space="0" w:color="auto" w:frame="1"/>
          <w:lang w:val="en-GB"/>
        </w:rPr>
        <w:br/>
        <w:t>10.    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rsidR="006B1796" w:rsidRDefault="006B1796" w:rsidP="006B1796">
      <w:pPr>
        <w:pStyle w:val="Nagwek4"/>
        <w:spacing w:before="0" w:beforeAutospacing="0" w:after="0" w:afterAutospacing="0"/>
        <w:jc w:val="center"/>
        <w:textAlignment w:val="baseline"/>
        <w:rPr>
          <w:rFonts w:ascii="inherit" w:hAnsi="inherit" w:cs="Open Sans"/>
          <w:color w:val="353535"/>
          <w:sz w:val="25"/>
          <w:szCs w:val="25"/>
        </w:rPr>
      </w:pPr>
      <w:r>
        <w:rPr>
          <w:rFonts w:ascii="Open Sans" w:hAnsi="Open Sans" w:cs="Open Sans"/>
          <w:noProof/>
          <w:color w:val="004494"/>
          <w:sz w:val="25"/>
          <w:szCs w:val="25"/>
          <w:bdr w:val="none" w:sz="0" w:space="0" w:color="auto" w:frame="1"/>
        </w:rPr>
        <w:drawing>
          <wp:inline distT="0" distB="0" distL="0" distR="0">
            <wp:extent cx="780521" cy="561975"/>
            <wp:effectExtent l="0" t="0" r="635" b="0"/>
            <wp:docPr id="2" name="Obraz 2" descr="https://www.ncbj.gov.pl/sites/default/files/hr_excellence_in_research_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bj.gov.pl/sites/default/files/hr_excellence_in_research_1.jp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851" cy="575173"/>
                    </a:xfrm>
                    <a:prstGeom prst="rect">
                      <a:avLst/>
                    </a:prstGeom>
                    <a:noFill/>
                    <a:ln>
                      <a:noFill/>
                    </a:ln>
                  </pic:spPr>
                </pic:pic>
              </a:graphicData>
            </a:graphic>
          </wp:inline>
        </w:drawing>
      </w:r>
    </w:p>
    <w:p w:rsidR="006B1796" w:rsidRPr="00094848" w:rsidRDefault="006B1796" w:rsidP="006B1796">
      <w:pPr>
        <w:pStyle w:val="rtecenter"/>
        <w:spacing w:before="0" w:beforeAutospacing="0" w:after="0" w:afterAutospacing="0" w:line="330" w:lineRule="atLeast"/>
        <w:jc w:val="center"/>
        <w:textAlignment w:val="baseline"/>
        <w:rPr>
          <w:rFonts w:ascii="inherit" w:hAnsi="inherit" w:cs="Open Sans"/>
          <w:color w:val="353535"/>
          <w:sz w:val="20"/>
          <w:szCs w:val="20"/>
          <w:lang w:val="en-GB"/>
        </w:rPr>
      </w:pPr>
      <w:r w:rsidRPr="00094848">
        <w:rPr>
          <w:rStyle w:val="Uwydatnienie"/>
          <w:rFonts w:ascii="inherit" w:hAnsi="inherit" w:cs="Open Sans"/>
          <w:color w:val="353535"/>
          <w:sz w:val="20"/>
          <w:szCs w:val="20"/>
          <w:bdr w:val="none" w:sz="0" w:space="0" w:color="auto" w:frame="1"/>
          <w:lang w:val="en-GB"/>
        </w:rPr>
        <w:lastRenderedPageBreak/>
        <w:t>The National Centre for Nuclear Research is awarded by </w:t>
      </w:r>
      <w:r w:rsidRPr="00094848">
        <w:rPr>
          <w:rFonts w:ascii="inherit" w:hAnsi="inherit" w:cs="Open Sans"/>
          <w:color w:val="353535"/>
          <w:sz w:val="20"/>
          <w:szCs w:val="20"/>
          <w:lang w:val="en-GB"/>
        </w:rPr>
        <w:t> “</w:t>
      </w:r>
      <w:hyperlink r:id="rId12" w:tgtFrame="_blank" w:history="1">
        <w:r w:rsidRPr="00094848">
          <w:rPr>
            <w:rStyle w:val="Pogrubienie"/>
            <w:rFonts w:ascii="inherit" w:hAnsi="inherit" w:cs="Open Sans"/>
            <w:color w:val="004494"/>
            <w:sz w:val="20"/>
            <w:szCs w:val="20"/>
            <w:bdr w:val="none" w:sz="0" w:space="0" w:color="auto" w:frame="1"/>
            <w:lang w:val="en-GB"/>
          </w:rPr>
          <w:t>HR Excellence in Research</w:t>
        </w:r>
      </w:hyperlink>
      <w:r w:rsidRPr="00094848">
        <w:rPr>
          <w:rFonts w:ascii="inherit" w:hAnsi="inherit" w:cs="Open Sans"/>
          <w:color w:val="353535"/>
          <w:sz w:val="20"/>
          <w:szCs w:val="20"/>
          <w:lang w:val="en-GB"/>
        </w:rPr>
        <w:t>” </w:t>
      </w:r>
      <w:r w:rsidRPr="00094848">
        <w:rPr>
          <w:rStyle w:val="Uwydatnienie"/>
          <w:rFonts w:ascii="inherit" w:hAnsi="inherit" w:cs="Open Sans"/>
          <w:color w:val="353535"/>
          <w:sz w:val="20"/>
          <w:szCs w:val="20"/>
          <w:bdr w:val="none" w:sz="0" w:space="0" w:color="auto" w:frame="1"/>
          <w:lang w:val="en-GB"/>
        </w:rPr>
        <w:t>Recruitment is based on OTM-R system (Open, Transparent and Merit-based recruitment practices in Research Performing Organisations)</w:t>
      </w:r>
      <w:r w:rsidRPr="00094848">
        <w:rPr>
          <w:rFonts w:ascii="inherit" w:hAnsi="inherit" w:cs="Open Sans"/>
          <w:color w:val="353535"/>
          <w:sz w:val="20"/>
          <w:szCs w:val="20"/>
          <w:lang w:val="en-GB"/>
        </w:rPr>
        <w:t>. </w:t>
      </w:r>
    </w:p>
    <w:p w:rsidR="007E03A6" w:rsidRPr="007E03A6" w:rsidRDefault="007E03A6"/>
    <w:sectPr w:rsidR="007E03A6" w:rsidRPr="007E0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charset w:val="00"/>
    <w:family w:val="roman"/>
    <w:pitch w:val="default"/>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A8B"/>
    <w:multiLevelType w:val="multilevel"/>
    <w:tmpl w:val="D87A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10D2C"/>
    <w:multiLevelType w:val="multilevel"/>
    <w:tmpl w:val="E3E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87DCF"/>
    <w:multiLevelType w:val="multilevel"/>
    <w:tmpl w:val="85F4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F1161"/>
    <w:multiLevelType w:val="multilevel"/>
    <w:tmpl w:val="CBF4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C4438"/>
    <w:multiLevelType w:val="multilevel"/>
    <w:tmpl w:val="BAE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93A3C"/>
    <w:multiLevelType w:val="multilevel"/>
    <w:tmpl w:val="7FF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923B6E"/>
    <w:multiLevelType w:val="multilevel"/>
    <w:tmpl w:val="518CFA8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7" w15:restartNumberingAfterBreak="0">
    <w:nsid w:val="3E091A38"/>
    <w:multiLevelType w:val="multilevel"/>
    <w:tmpl w:val="FBCC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064A52"/>
    <w:multiLevelType w:val="multilevel"/>
    <w:tmpl w:val="F93A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5D427B"/>
    <w:multiLevelType w:val="multilevel"/>
    <w:tmpl w:val="66B6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D7C43"/>
    <w:multiLevelType w:val="multilevel"/>
    <w:tmpl w:val="E68A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E91B32"/>
    <w:multiLevelType w:val="multilevel"/>
    <w:tmpl w:val="E48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5953D6"/>
    <w:multiLevelType w:val="multilevel"/>
    <w:tmpl w:val="F590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3"/>
  </w:num>
  <w:num w:numId="4">
    <w:abstractNumId w:val="4"/>
  </w:num>
  <w:num w:numId="5">
    <w:abstractNumId w:val="7"/>
  </w:num>
  <w:num w:numId="6">
    <w:abstractNumId w:val="11"/>
  </w:num>
  <w:num w:numId="7">
    <w:abstractNumId w:val="6"/>
  </w:num>
  <w:num w:numId="8">
    <w:abstractNumId w:val="1"/>
  </w:num>
  <w:num w:numId="9">
    <w:abstractNumId w:val="2"/>
  </w:num>
  <w:num w:numId="10">
    <w:abstractNumId w:val="8"/>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6"/>
    <w:rsid w:val="00094848"/>
    <w:rsid w:val="001A422F"/>
    <w:rsid w:val="006B1796"/>
    <w:rsid w:val="007038F8"/>
    <w:rsid w:val="007E03A6"/>
    <w:rsid w:val="00B85F39"/>
    <w:rsid w:val="00E11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E33B"/>
  <w15:chartTrackingRefBased/>
  <w15:docId w15:val="{1EAF5E71-D14A-0442-8E12-B97B8E79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3">
    <w:name w:val="heading 3"/>
    <w:basedOn w:val="Normalny"/>
    <w:next w:val="Normalny"/>
    <w:link w:val="Nagwek3Znak"/>
    <w:uiPriority w:val="9"/>
    <w:semiHidden/>
    <w:unhideWhenUsed/>
    <w:qFormat/>
    <w:rsid w:val="00E1140F"/>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7E03A6"/>
    <w:pPr>
      <w:spacing w:before="100" w:beforeAutospacing="1" w:after="100" w:afterAutospacing="1"/>
      <w:outlineLvl w:val="3"/>
    </w:pPr>
    <w:rPr>
      <w:rFonts w:ascii="Times New Roman" w:eastAsia="Times New Roman" w:hAnsi="Times New Roman" w:cs="Times New Roman"/>
      <w:b/>
      <w:bCs/>
      <w:kern w:val="0"/>
      <w:lang w:val="pl-PL"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E03A6"/>
    <w:rPr>
      <w:rFonts w:ascii="Times New Roman" w:eastAsia="Times New Roman" w:hAnsi="Times New Roman" w:cs="Times New Roman"/>
      <w:b/>
      <w:bCs/>
      <w:kern w:val="0"/>
      <w:lang w:eastAsia="pl-PL"/>
      <w14:ligatures w14:val="none"/>
    </w:rPr>
  </w:style>
  <w:style w:type="paragraph" w:styleId="NormalnyWeb">
    <w:name w:val="Normal (Web)"/>
    <w:basedOn w:val="Normalny"/>
    <w:uiPriority w:val="99"/>
    <w:semiHidden/>
    <w:unhideWhenUsed/>
    <w:rsid w:val="007E03A6"/>
    <w:pPr>
      <w:spacing w:before="100" w:beforeAutospacing="1" w:after="100" w:afterAutospacing="1"/>
    </w:pPr>
    <w:rPr>
      <w:rFonts w:ascii="Times New Roman" w:eastAsia="Times New Roman" w:hAnsi="Times New Roman" w:cs="Times New Roman"/>
      <w:kern w:val="0"/>
      <w:lang w:val="pl-PL" w:eastAsia="pl-PL"/>
      <w14:ligatures w14:val="none"/>
    </w:rPr>
  </w:style>
  <w:style w:type="character" w:styleId="Pogrubienie">
    <w:name w:val="Strong"/>
    <w:basedOn w:val="Domylnaczcionkaakapitu"/>
    <w:uiPriority w:val="22"/>
    <w:qFormat/>
    <w:rsid w:val="007E03A6"/>
    <w:rPr>
      <w:b/>
      <w:bCs/>
    </w:rPr>
  </w:style>
  <w:style w:type="paragraph" w:customStyle="1" w:styleId="rtejustify">
    <w:name w:val="rtejustify"/>
    <w:basedOn w:val="Normalny"/>
    <w:rsid w:val="007E03A6"/>
    <w:pPr>
      <w:spacing w:before="100" w:beforeAutospacing="1" w:after="100" w:afterAutospacing="1"/>
    </w:pPr>
    <w:rPr>
      <w:rFonts w:ascii="Times New Roman" w:eastAsia="Times New Roman" w:hAnsi="Times New Roman" w:cs="Times New Roman"/>
      <w:kern w:val="0"/>
      <w:lang w:val="pl-PL" w:eastAsia="pl-PL"/>
      <w14:ligatures w14:val="none"/>
    </w:rPr>
  </w:style>
  <w:style w:type="character" w:customStyle="1" w:styleId="apple-converted-space">
    <w:name w:val="apple-converted-space"/>
    <w:basedOn w:val="Domylnaczcionkaakapitu"/>
    <w:rsid w:val="007E03A6"/>
  </w:style>
  <w:style w:type="character" w:styleId="Hipercze">
    <w:name w:val="Hyperlink"/>
    <w:basedOn w:val="Domylnaczcionkaakapitu"/>
    <w:uiPriority w:val="99"/>
    <w:unhideWhenUsed/>
    <w:rsid w:val="007E03A6"/>
    <w:rPr>
      <w:color w:val="0000FF"/>
      <w:u w:val="single"/>
    </w:rPr>
  </w:style>
  <w:style w:type="character" w:styleId="Uwydatnienie">
    <w:name w:val="Emphasis"/>
    <w:basedOn w:val="Domylnaczcionkaakapitu"/>
    <w:uiPriority w:val="20"/>
    <w:qFormat/>
    <w:rsid w:val="007E03A6"/>
    <w:rPr>
      <w:i/>
      <w:iCs/>
    </w:rPr>
  </w:style>
  <w:style w:type="character" w:customStyle="1" w:styleId="Nagwek3Znak">
    <w:name w:val="Nagłówek 3 Znak"/>
    <w:basedOn w:val="Domylnaczcionkaakapitu"/>
    <w:link w:val="Nagwek3"/>
    <w:uiPriority w:val="9"/>
    <w:semiHidden/>
    <w:rsid w:val="00E1140F"/>
    <w:rPr>
      <w:rFonts w:asciiTheme="majorHAnsi" w:eastAsiaTheme="majorEastAsia" w:hAnsiTheme="majorHAnsi" w:cstheme="majorBidi"/>
      <w:color w:val="1F3763" w:themeColor="accent1" w:themeShade="7F"/>
      <w:lang w:val="en-US"/>
    </w:rPr>
  </w:style>
  <w:style w:type="character" w:customStyle="1" w:styleId="UnresolvedMention">
    <w:name w:val="Unresolved Mention"/>
    <w:basedOn w:val="Domylnaczcionkaakapitu"/>
    <w:uiPriority w:val="99"/>
    <w:semiHidden/>
    <w:unhideWhenUsed/>
    <w:rsid w:val="00E1140F"/>
    <w:rPr>
      <w:color w:val="605E5C"/>
      <w:shd w:val="clear" w:color="auto" w:fill="E1DFDD"/>
    </w:rPr>
  </w:style>
  <w:style w:type="paragraph" w:customStyle="1" w:styleId="rtecenter">
    <w:name w:val="rtecenter"/>
    <w:basedOn w:val="Normalny"/>
    <w:rsid w:val="006B1796"/>
    <w:pPr>
      <w:spacing w:before="100" w:beforeAutospacing="1" w:after="100" w:afterAutospacing="1"/>
    </w:pPr>
    <w:rPr>
      <w:rFonts w:ascii="Times New Roman" w:eastAsia="Times New Roman" w:hAnsi="Times New Roman" w:cs="Times New Roman"/>
      <w:kern w:val="0"/>
      <w:lang w:val="pl-PL" w:eastAsia="pl-PL"/>
      <w14:ligatures w14:val="none"/>
    </w:rPr>
  </w:style>
  <w:style w:type="paragraph" w:styleId="Tekstdymka">
    <w:name w:val="Balloon Text"/>
    <w:basedOn w:val="Normalny"/>
    <w:link w:val="TekstdymkaZnak"/>
    <w:uiPriority w:val="99"/>
    <w:semiHidden/>
    <w:unhideWhenUsed/>
    <w:rsid w:val="006B17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796"/>
    <w:rPr>
      <w:rFonts w:ascii="Segoe UI" w:hAnsi="Segoe UI" w:cs="Segoe UI"/>
      <w:sz w:val="18"/>
      <w:szCs w:val="18"/>
      <w:lang w:val="en-US"/>
    </w:rPr>
  </w:style>
  <w:style w:type="paragraph" w:styleId="Akapitzlist">
    <w:name w:val="List Paragraph"/>
    <w:basedOn w:val="Normalny"/>
    <w:uiPriority w:val="34"/>
    <w:qFormat/>
    <w:rsid w:val="00094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041">
      <w:bodyDiv w:val="1"/>
      <w:marLeft w:val="0"/>
      <w:marRight w:val="0"/>
      <w:marTop w:val="0"/>
      <w:marBottom w:val="0"/>
      <w:divBdr>
        <w:top w:val="none" w:sz="0" w:space="0" w:color="auto"/>
        <w:left w:val="none" w:sz="0" w:space="0" w:color="auto"/>
        <w:bottom w:val="none" w:sz="0" w:space="0" w:color="auto"/>
        <w:right w:val="none" w:sz="0" w:space="0" w:color="auto"/>
      </w:divBdr>
    </w:div>
    <w:div w:id="179317136">
      <w:bodyDiv w:val="1"/>
      <w:marLeft w:val="0"/>
      <w:marRight w:val="0"/>
      <w:marTop w:val="0"/>
      <w:marBottom w:val="0"/>
      <w:divBdr>
        <w:top w:val="none" w:sz="0" w:space="0" w:color="auto"/>
        <w:left w:val="none" w:sz="0" w:space="0" w:color="auto"/>
        <w:bottom w:val="none" w:sz="0" w:space="0" w:color="auto"/>
        <w:right w:val="none" w:sz="0" w:space="0" w:color="auto"/>
      </w:divBdr>
    </w:div>
    <w:div w:id="961888693">
      <w:bodyDiv w:val="1"/>
      <w:marLeft w:val="0"/>
      <w:marRight w:val="0"/>
      <w:marTop w:val="0"/>
      <w:marBottom w:val="0"/>
      <w:divBdr>
        <w:top w:val="none" w:sz="0" w:space="0" w:color="auto"/>
        <w:left w:val="none" w:sz="0" w:space="0" w:color="auto"/>
        <w:bottom w:val="none" w:sz="0" w:space="0" w:color="auto"/>
        <w:right w:val="none" w:sz="0" w:space="0" w:color="auto"/>
      </w:divBdr>
    </w:div>
    <w:div w:id="996690984">
      <w:bodyDiv w:val="1"/>
      <w:marLeft w:val="0"/>
      <w:marRight w:val="0"/>
      <w:marTop w:val="0"/>
      <w:marBottom w:val="0"/>
      <w:divBdr>
        <w:top w:val="none" w:sz="0" w:space="0" w:color="auto"/>
        <w:left w:val="none" w:sz="0" w:space="0" w:color="auto"/>
        <w:bottom w:val="none" w:sz="0" w:space="0" w:color="auto"/>
        <w:right w:val="none" w:sz="0" w:space="0" w:color="auto"/>
      </w:divBdr>
      <w:divsChild>
        <w:div w:id="554047358">
          <w:marLeft w:val="0"/>
          <w:marRight w:val="0"/>
          <w:marTop w:val="0"/>
          <w:marBottom w:val="0"/>
          <w:divBdr>
            <w:top w:val="none" w:sz="0" w:space="0" w:color="auto"/>
            <w:left w:val="none" w:sz="0" w:space="0" w:color="auto"/>
            <w:bottom w:val="none" w:sz="0" w:space="0" w:color="auto"/>
            <w:right w:val="none" w:sz="0" w:space="0" w:color="auto"/>
          </w:divBdr>
          <w:divsChild>
            <w:div w:id="1918705594">
              <w:marLeft w:val="0"/>
              <w:marRight w:val="0"/>
              <w:marTop w:val="0"/>
              <w:marBottom w:val="0"/>
              <w:divBdr>
                <w:top w:val="none" w:sz="0" w:space="0" w:color="auto"/>
                <w:left w:val="none" w:sz="0" w:space="0" w:color="auto"/>
                <w:bottom w:val="none" w:sz="0" w:space="0" w:color="auto"/>
                <w:right w:val="none" w:sz="0" w:space="0" w:color="auto"/>
              </w:divBdr>
              <w:divsChild>
                <w:div w:id="7145329">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3799">
      <w:bodyDiv w:val="1"/>
      <w:marLeft w:val="0"/>
      <w:marRight w:val="0"/>
      <w:marTop w:val="0"/>
      <w:marBottom w:val="0"/>
      <w:divBdr>
        <w:top w:val="none" w:sz="0" w:space="0" w:color="auto"/>
        <w:left w:val="none" w:sz="0" w:space="0" w:color="auto"/>
        <w:bottom w:val="none" w:sz="0" w:space="0" w:color="auto"/>
        <w:right w:val="none" w:sz="0" w:space="0" w:color="auto"/>
      </w:divBdr>
      <w:divsChild>
        <w:div w:id="1152479198">
          <w:marLeft w:val="0"/>
          <w:marRight w:val="0"/>
          <w:marTop w:val="0"/>
          <w:marBottom w:val="0"/>
          <w:divBdr>
            <w:top w:val="none" w:sz="0" w:space="0" w:color="auto"/>
            <w:left w:val="none" w:sz="0" w:space="0" w:color="auto"/>
            <w:bottom w:val="none" w:sz="0" w:space="0" w:color="auto"/>
            <w:right w:val="none" w:sz="0" w:space="0" w:color="auto"/>
          </w:divBdr>
          <w:divsChild>
            <w:div w:id="2080013859">
              <w:marLeft w:val="0"/>
              <w:marRight w:val="0"/>
              <w:marTop w:val="0"/>
              <w:marBottom w:val="0"/>
              <w:divBdr>
                <w:top w:val="none" w:sz="0" w:space="0" w:color="auto"/>
                <w:left w:val="none" w:sz="0" w:space="0" w:color="auto"/>
                <w:bottom w:val="none" w:sz="0" w:space="0" w:color="auto"/>
                <w:right w:val="none" w:sz="0" w:space="0" w:color="auto"/>
              </w:divBdr>
              <w:divsChild>
                <w:div w:id="1393191520">
                  <w:marLeft w:val="0"/>
                  <w:marRight w:val="0"/>
                  <w:marTop w:val="0"/>
                  <w:marBottom w:val="0"/>
                  <w:divBdr>
                    <w:top w:val="none" w:sz="0" w:space="0" w:color="auto"/>
                    <w:left w:val="none" w:sz="0" w:space="0" w:color="auto"/>
                    <w:bottom w:val="none" w:sz="0" w:space="0" w:color="auto"/>
                    <w:right w:val="none" w:sz="0" w:space="0" w:color="auto"/>
                  </w:divBdr>
                  <w:divsChild>
                    <w:div w:id="1602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88443">
      <w:bodyDiv w:val="1"/>
      <w:marLeft w:val="0"/>
      <w:marRight w:val="0"/>
      <w:marTop w:val="0"/>
      <w:marBottom w:val="0"/>
      <w:divBdr>
        <w:top w:val="none" w:sz="0" w:space="0" w:color="auto"/>
        <w:left w:val="none" w:sz="0" w:space="0" w:color="auto"/>
        <w:bottom w:val="none" w:sz="0" w:space="0" w:color="auto"/>
        <w:right w:val="none" w:sz="0" w:space="0" w:color="auto"/>
      </w:divBdr>
    </w:div>
    <w:div w:id="1199314458">
      <w:bodyDiv w:val="1"/>
      <w:marLeft w:val="0"/>
      <w:marRight w:val="0"/>
      <w:marTop w:val="0"/>
      <w:marBottom w:val="0"/>
      <w:divBdr>
        <w:top w:val="none" w:sz="0" w:space="0" w:color="auto"/>
        <w:left w:val="none" w:sz="0" w:space="0" w:color="auto"/>
        <w:bottom w:val="none" w:sz="0" w:space="0" w:color="auto"/>
        <w:right w:val="none" w:sz="0" w:space="0" w:color="auto"/>
      </w:divBdr>
    </w:div>
    <w:div w:id="1803302255">
      <w:bodyDiv w:val="1"/>
      <w:marLeft w:val="0"/>
      <w:marRight w:val="0"/>
      <w:marTop w:val="0"/>
      <w:marBottom w:val="0"/>
      <w:divBdr>
        <w:top w:val="none" w:sz="0" w:space="0" w:color="auto"/>
        <w:left w:val="none" w:sz="0" w:space="0" w:color="auto"/>
        <w:bottom w:val="none" w:sz="0" w:space="0" w:color="auto"/>
        <w:right w:val="none" w:sz="0" w:space="0" w:color="auto"/>
      </w:divBdr>
    </w:div>
    <w:div w:id="1847742612">
      <w:bodyDiv w:val="1"/>
      <w:marLeft w:val="0"/>
      <w:marRight w:val="0"/>
      <w:marTop w:val="0"/>
      <w:marBottom w:val="0"/>
      <w:divBdr>
        <w:top w:val="none" w:sz="0" w:space="0" w:color="auto"/>
        <w:left w:val="none" w:sz="0" w:space="0" w:color="auto"/>
        <w:bottom w:val="none" w:sz="0" w:space="0" w:color="auto"/>
        <w:right w:val="none" w:sz="0" w:space="0" w:color="auto"/>
      </w:divBdr>
    </w:div>
    <w:div w:id="19260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jedrkiewicz@ncbj.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kasz.kurpaska@ncbj.gov.pl" TargetMode="External"/><Relationship Id="rId12" Type="http://schemas.openxmlformats.org/officeDocument/2006/relationships/hyperlink" Target="https://www.ncbj.gov.pl/hr-excellence-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swierk.pl/rozklad-jazdy/" TargetMode="External"/><Relationship Id="rId11" Type="http://schemas.openxmlformats.org/officeDocument/2006/relationships/image" Target="media/image1.jpeg"/><Relationship Id="rId5" Type="http://schemas.openxmlformats.org/officeDocument/2006/relationships/hyperlink" Target="https://www.ncbj.gov.pl/en/hrcareer/contributions-poland" TargetMode="External"/><Relationship Id="rId10" Type="http://schemas.openxmlformats.org/officeDocument/2006/relationships/hyperlink" Target="https://www.ncbj.gov.pl/hr-excellence-research" TargetMode="External"/><Relationship Id="rId4" Type="http://schemas.openxmlformats.org/officeDocument/2006/relationships/webSettings" Target="webSettings.xml"/><Relationship Id="rId9" Type="http://schemas.openxmlformats.org/officeDocument/2006/relationships/hyperlink" Target="mailto:iod@ncbj.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5728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Kurpaska</dc:creator>
  <cp:keywords/>
  <dc:description/>
  <cp:lastModifiedBy>Jędrkiewicz Magdalena</cp:lastModifiedBy>
  <cp:revision>2</cp:revision>
  <dcterms:created xsi:type="dcterms:W3CDTF">2023-09-06T08:49:00Z</dcterms:created>
  <dcterms:modified xsi:type="dcterms:W3CDTF">2023-09-06T08:49:00Z</dcterms:modified>
</cp:coreProperties>
</file>