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300F" w:rsidRPr="007E7A2B" w:rsidRDefault="0030300F" w:rsidP="0030300F">
      <w:pPr>
        <w:spacing w:after="0" w:line="240" w:lineRule="auto"/>
        <w:jc w:val="center"/>
        <w:textAlignment w:val="baseline"/>
        <w:outlineLvl w:val="3"/>
        <w:rPr>
          <w:rFonts w:ascii="Tahoma" w:eastAsia="Times New Roman" w:hAnsi="Tahoma" w:cs="Tahoma"/>
          <w:b/>
          <w:bCs/>
          <w:color w:val="353535"/>
          <w:sz w:val="26"/>
          <w:szCs w:val="26"/>
        </w:rPr>
      </w:pPr>
      <w:r w:rsidRPr="007E7A2B">
        <w:rPr>
          <w:rFonts w:ascii="Tahoma" w:eastAsia="Times New Roman" w:hAnsi="Tahoma" w:cs="Tahoma"/>
          <w:b/>
          <w:bCs/>
          <w:color w:val="353535"/>
          <w:sz w:val="26"/>
          <w:szCs w:val="26"/>
          <w:bdr w:val="none" w:sz="0" w:space="0" w:color="auto" w:frame="1"/>
        </w:rPr>
        <w:t xml:space="preserve">Professor </w:t>
      </w:r>
      <w:r w:rsidRPr="007E7A2B">
        <w:rPr>
          <w:rFonts w:ascii="Tahoma" w:eastAsia="Times New Roman" w:hAnsi="Tahoma" w:cs="Tahoma"/>
          <w:b/>
          <w:bCs/>
          <w:color w:val="353535"/>
          <w:sz w:val="26"/>
          <w:szCs w:val="26"/>
        </w:rPr>
        <w:br/>
        <w:t>at MAB NOMATEN</w:t>
      </w:r>
    </w:p>
    <w:p w:rsidR="0030300F" w:rsidRDefault="0030300F" w:rsidP="00935B6B">
      <w:pPr>
        <w:spacing w:before="240" w:after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b/>
          <w:bCs/>
          <w:color w:val="353535"/>
          <w:sz w:val="20"/>
          <w:szCs w:val="20"/>
          <w:bdr w:val="none" w:sz="0" w:space="0" w:color="auto" w:frame="1"/>
        </w:rPr>
        <w:t>Localization: 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Otwock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 / 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Świerk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  (Company transport from Warsaw, 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Otwock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, 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Garwolin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  to 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Świerk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 and backwards).</w:t>
      </w:r>
    </w:p>
    <w:p w:rsidR="007E7A2B" w:rsidRPr="007E7A2B" w:rsidRDefault="007E7A2B" w:rsidP="00935B6B">
      <w:pPr>
        <w:spacing w:before="240" w:after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b/>
          <w:bCs/>
          <w:color w:val="353535"/>
          <w:sz w:val="20"/>
          <w:szCs w:val="20"/>
          <w:bdr w:val="none" w:sz="0" w:space="0" w:color="auto" w:frame="1"/>
        </w:rPr>
        <w:t>DEADLINE:</w:t>
      </w:r>
      <w:r>
        <w:rPr>
          <w:rFonts w:ascii="Tahoma" w:eastAsia="Times New Roman" w:hAnsi="Tahoma" w:cs="Tahoma"/>
          <w:color w:val="353535"/>
          <w:sz w:val="20"/>
          <w:szCs w:val="20"/>
        </w:rPr>
        <w:t xml:space="preserve"> September 25</w:t>
      </w:r>
      <w:r w:rsidRPr="007E7A2B">
        <w:rPr>
          <w:rFonts w:ascii="Tahoma" w:eastAsia="Times New Roman" w:hAnsi="Tahoma" w:cs="Tahoma"/>
          <w:color w:val="353535"/>
          <w:sz w:val="20"/>
          <w:szCs w:val="20"/>
          <w:vertAlign w:val="superscript"/>
        </w:rPr>
        <w:t>th</w:t>
      </w:r>
      <w:r>
        <w:rPr>
          <w:rFonts w:ascii="Tahoma" w:eastAsia="Times New Roman" w:hAnsi="Tahoma" w:cs="Tahoma"/>
          <w:color w:val="353535"/>
          <w:sz w:val="20"/>
          <w:szCs w:val="20"/>
        </w:rPr>
        <w:t xml:space="preserve"> 2022</w:t>
      </w:r>
    </w:p>
    <w:p w:rsidR="0030300F" w:rsidRPr="007E7A2B" w:rsidRDefault="0030300F" w:rsidP="00935B6B">
      <w:pPr>
        <w:spacing w:before="240" w:after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b/>
          <w:bCs/>
          <w:color w:val="353535"/>
          <w:sz w:val="20"/>
          <w:szCs w:val="20"/>
          <w:bdr w:val="none" w:sz="0" w:space="0" w:color="auto" w:frame="1"/>
        </w:rPr>
        <w:t>The candidate is expected to:</w:t>
      </w:r>
      <w:bookmarkStart w:id="0" w:name="_GoBack"/>
      <w:bookmarkEnd w:id="0"/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having the title of professor  in the field of physical sciences;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significant scientific achievements in the field of physics, in the domain of modeling of complex systems 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experience in computer simulations, solid state theory,  analysis of complex systems using physical methods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good knowledge of English in speech and writing;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experience in managing research projects, managing human resources, teamwork skills;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experience in working in international research teams;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experience in managing external funds </w:t>
      </w:r>
      <w:r w:rsidR="00F20449"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of value greater than 15 million </w:t>
      </w:r>
      <w:r w:rsidR="00935B6B" w:rsidRPr="007E7A2B">
        <w:rPr>
          <w:rFonts w:ascii="Tahoma" w:eastAsia="Times New Roman" w:hAnsi="Tahoma" w:cs="Tahoma"/>
          <w:color w:val="353535"/>
          <w:sz w:val="20"/>
          <w:szCs w:val="20"/>
        </w:rPr>
        <w:t>PLN</w:t>
      </w:r>
      <w:r w:rsidRPr="007E7A2B">
        <w:rPr>
          <w:rFonts w:ascii="Tahoma" w:eastAsia="Times New Roman" w:hAnsi="Tahoma" w:cs="Tahoma"/>
          <w:color w:val="353535"/>
          <w:sz w:val="20"/>
          <w:szCs w:val="20"/>
        </w:rPr>
        <w:t>.</w:t>
      </w:r>
    </w:p>
    <w:p w:rsidR="0030300F" w:rsidRPr="007E7A2B" w:rsidRDefault="00935B6B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e</w:t>
      </w:r>
      <w:r w:rsidR="0030300F" w:rsidRPr="007E7A2B">
        <w:rPr>
          <w:rFonts w:ascii="Tahoma" w:eastAsia="Times New Roman" w:hAnsi="Tahoma" w:cs="Tahoma"/>
          <w:color w:val="353535"/>
          <w:sz w:val="20"/>
          <w:szCs w:val="20"/>
        </w:rPr>
        <w:t>xperience in cooperation with industry, knowledge of commercialization and conducting applied research</w:t>
      </w:r>
    </w:p>
    <w:p w:rsidR="0030300F" w:rsidRPr="007E7A2B" w:rsidRDefault="0030300F" w:rsidP="00935B6B">
      <w:pPr>
        <w:spacing w:before="240" w:after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b/>
          <w:bCs/>
          <w:color w:val="353535"/>
          <w:sz w:val="20"/>
          <w:szCs w:val="20"/>
          <w:bdr w:val="none" w:sz="0" w:space="0" w:color="auto" w:frame="1"/>
        </w:rPr>
        <w:t>Documents required: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CV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list of publications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a description of scientific output/achievements 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confirmation of obtaining the title of professor</w:t>
      </w:r>
    </w:p>
    <w:p w:rsidR="0030300F" w:rsidRPr="007E7A2B" w:rsidRDefault="0030300F" w:rsidP="00935B6B">
      <w:pPr>
        <w:numPr>
          <w:ilvl w:val="0"/>
          <w:numId w:val="3"/>
        </w:numPr>
        <w:spacing w:after="0" w:line="240" w:lineRule="auto"/>
        <w:ind w:left="60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any other documents that might influence the assessment</w:t>
      </w:r>
    </w:p>
    <w:p w:rsidR="00935B6B" w:rsidRPr="007E7A2B" w:rsidRDefault="0030300F" w:rsidP="00935B6B">
      <w:pPr>
        <w:spacing w:before="240" w:after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b/>
          <w:bCs/>
          <w:color w:val="353535"/>
          <w:sz w:val="20"/>
          <w:szCs w:val="20"/>
          <w:bdr w:val="none" w:sz="0" w:space="0" w:color="auto" w:frame="1"/>
        </w:rPr>
        <w:t>Contact: </w:t>
      </w:r>
      <w:r w:rsidRPr="007E7A2B">
        <w:rPr>
          <w:rFonts w:ascii="Tahoma" w:eastAsia="Times New Roman" w:hAnsi="Tahoma" w:cs="Tahoma"/>
          <w:color w:val="353535"/>
          <w:sz w:val="20"/>
          <w:szCs w:val="20"/>
        </w:rPr>
        <w:t>prof. Mikko Alava, </w:t>
      </w:r>
      <w:hyperlink r:id="rId6" w:history="1">
        <w:r w:rsidRPr="007E7A2B">
          <w:rPr>
            <w:rFonts w:ascii="Tahoma" w:eastAsia="Times New Roman" w:hAnsi="Tahoma" w:cs="Tahoma"/>
            <w:color w:val="353535"/>
            <w:sz w:val="20"/>
            <w:szCs w:val="20"/>
          </w:rPr>
          <w:t>mikko.alava@ncbj.gov.pl</w:t>
        </w:r>
      </w:hyperlink>
    </w:p>
    <w:p w:rsidR="0030300F" w:rsidRPr="007E7A2B" w:rsidRDefault="0030300F" w:rsidP="00935B6B">
      <w:pPr>
        <w:spacing w:before="240" w:after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Place for submitting application: </w:t>
      </w:r>
      <w:hyperlink r:id="rId7" w:history="1">
        <w:r w:rsidRPr="007E7A2B">
          <w:rPr>
            <w:rFonts w:ascii="Tahoma" w:eastAsia="Times New Roman" w:hAnsi="Tahoma" w:cs="Tahoma"/>
            <w:color w:val="353535"/>
            <w:sz w:val="20"/>
            <w:szCs w:val="20"/>
          </w:rPr>
          <w:t>magdalena.jedrkiewicz@ncbj.gov.pl</w:t>
        </w:r>
      </w:hyperlink>
    </w:p>
    <w:p w:rsidR="00935B6B" w:rsidRPr="007E7A2B" w:rsidRDefault="00935B6B" w:rsidP="0030300F">
      <w:pPr>
        <w:spacing w:after="0" w:line="240" w:lineRule="auto"/>
        <w:textAlignment w:val="baseline"/>
        <w:rPr>
          <w:rFonts w:ascii="Tahoma" w:eastAsia="Times New Roman" w:hAnsi="Tahoma" w:cs="Tahoma"/>
          <w:b/>
          <w:bCs/>
          <w:color w:val="353535"/>
          <w:sz w:val="20"/>
          <w:szCs w:val="20"/>
          <w:bdr w:val="none" w:sz="0" w:space="0" w:color="auto" w:frame="1"/>
        </w:rPr>
      </w:pPr>
    </w:p>
    <w:p w:rsidR="0030300F" w:rsidRPr="007E7A2B" w:rsidRDefault="0030300F" w:rsidP="0030300F">
      <w:pPr>
        <w:spacing w:after="0" w:line="240" w:lineRule="auto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b/>
          <w:bCs/>
          <w:color w:val="353535"/>
          <w:sz w:val="20"/>
          <w:szCs w:val="20"/>
          <w:bdr w:val="none" w:sz="0" w:space="0" w:color="auto" w:frame="1"/>
        </w:rPr>
        <w:t>As an attachment to your application please sign and enclose the following declarations:</w:t>
      </w:r>
    </w:p>
    <w:p w:rsidR="0030300F" w:rsidRPr="007E7A2B" w:rsidRDefault="0030300F" w:rsidP="0030300F">
      <w:pPr>
        <w:spacing w:after="0" w:line="240" w:lineRule="auto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i/>
          <w:iCs/>
          <w:color w:val="353535"/>
          <w:sz w:val="20"/>
          <w:szCs w:val="20"/>
          <w:bdr w:val="none" w:sz="0" w:space="0" w:color="auto" w:frame="1"/>
        </w:rPr>
        <w:t xml:space="preserve">I agree for my personal data included in the application documents to be processed by National Centre for Nuclear Research with its registered office in </w:t>
      </w:r>
      <w:proofErr w:type="spellStart"/>
      <w:r w:rsidRPr="007E7A2B">
        <w:rPr>
          <w:rFonts w:ascii="Tahoma" w:eastAsia="Times New Roman" w:hAnsi="Tahoma" w:cs="Tahoma"/>
          <w:i/>
          <w:iCs/>
          <w:color w:val="353535"/>
          <w:sz w:val="20"/>
          <w:szCs w:val="20"/>
          <w:bdr w:val="none" w:sz="0" w:space="0" w:color="auto" w:frame="1"/>
        </w:rPr>
        <w:t>Otwock</w:t>
      </w:r>
      <w:proofErr w:type="spellEnd"/>
      <w:r w:rsidRPr="007E7A2B">
        <w:rPr>
          <w:rFonts w:ascii="Tahoma" w:eastAsia="Times New Roman" w:hAnsi="Tahoma" w:cs="Tahoma"/>
          <w:i/>
          <w:iCs/>
          <w:color w:val="353535"/>
          <w:sz w:val="20"/>
          <w:szCs w:val="20"/>
          <w:bdr w:val="none" w:sz="0" w:space="0" w:color="auto" w:frame="1"/>
        </w:rPr>
        <w:t xml:space="preserve">, 7 Andrzej </w:t>
      </w:r>
      <w:proofErr w:type="spellStart"/>
      <w:r w:rsidRPr="007E7A2B">
        <w:rPr>
          <w:rFonts w:ascii="Tahoma" w:eastAsia="Times New Roman" w:hAnsi="Tahoma" w:cs="Tahoma"/>
          <w:i/>
          <w:iCs/>
          <w:color w:val="353535"/>
          <w:sz w:val="20"/>
          <w:szCs w:val="20"/>
          <w:bdr w:val="none" w:sz="0" w:space="0" w:color="auto" w:frame="1"/>
        </w:rPr>
        <w:t>Sołtan</w:t>
      </w:r>
      <w:proofErr w:type="spellEnd"/>
      <w:r w:rsidRPr="007E7A2B">
        <w:rPr>
          <w:rFonts w:ascii="Tahoma" w:eastAsia="Times New Roman" w:hAnsi="Tahoma" w:cs="Tahoma"/>
          <w:i/>
          <w:iCs/>
          <w:color w:val="353535"/>
          <w:sz w:val="20"/>
          <w:szCs w:val="20"/>
          <w:bdr w:val="none" w:sz="0" w:space="0" w:color="auto" w:frame="1"/>
        </w:rPr>
        <w:t xml:space="preserve"> Street, 05-420 </w:t>
      </w:r>
      <w:proofErr w:type="spellStart"/>
      <w:r w:rsidRPr="007E7A2B">
        <w:rPr>
          <w:rFonts w:ascii="Tahoma" w:eastAsia="Times New Roman" w:hAnsi="Tahoma" w:cs="Tahoma"/>
          <w:i/>
          <w:iCs/>
          <w:color w:val="353535"/>
          <w:sz w:val="20"/>
          <w:szCs w:val="20"/>
          <w:bdr w:val="none" w:sz="0" w:space="0" w:color="auto" w:frame="1"/>
        </w:rPr>
        <w:t>Otwock</w:t>
      </w:r>
      <w:proofErr w:type="spellEnd"/>
      <w:r w:rsidRPr="007E7A2B">
        <w:rPr>
          <w:rFonts w:ascii="Tahoma" w:eastAsia="Times New Roman" w:hAnsi="Tahoma" w:cs="Tahoma"/>
          <w:i/>
          <w:iCs/>
          <w:color w:val="353535"/>
          <w:sz w:val="20"/>
          <w:szCs w:val="20"/>
          <w:bdr w:val="none" w:sz="0" w:space="0" w:color="auto" w:frame="1"/>
        </w:rPr>
        <w:t>, for a period of 12 months from their submission, in order to carry out future recruitment processes.</w:t>
      </w:r>
    </w:p>
    <w:p w:rsidR="0030300F" w:rsidRPr="007E7A2B" w:rsidRDefault="0030300F" w:rsidP="0030300F">
      <w:pPr>
        <w:spacing w:after="0" w:line="240" w:lineRule="auto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b/>
          <w:bCs/>
          <w:color w:val="353535"/>
          <w:sz w:val="20"/>
          <w:szCs w:val="20"/>
          <w:bdr w:val="none" w:sz="0" w:space="0" w:color="auto" w:frame="1"/>
        </w:rPr>
        <w:t>Information in accordance with Article 13 RODO on the processing of personal data:</w:t>
      </w:r>
    </w:p>
    <w:p w:rsidR="0030300F" w:rsidRPr="007E7A2B" w:rsidRDefault="0030300F" w:rsidP="0030300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The Personal Data Controller of your personal data is the National Centre for Nuclear Research (hereinafter referred to as Controller or NCBJ) with its registered office in 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Otwock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, 7 Andrzej 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Sołtan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 Street, 05-400 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Otwock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>. </w:t>
      </w:r>
    </w:p>
    <w:p w:rsidR="0030300F" w:rsidRPr="007E7A2B" w:rsidRDefault="0030300F" w:rsidP="0030300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Your personal data will be processed for recruitment purposes on the basis of applicable law, including the </w:t>
      </w:r>
      <w:proofErr w:type="spellStart"/>
      <w:r w:rsidRPr="007E7A2B">
        <w:rPr>
          <w:rFonts w:ascii="Tahoma" w:eastAsia="Times New Roman" w:hAnsi="Tahoma" w:cs="Tahoma"/>
          <w:color w:val="353535"/>
          <w:sz w:val="20"/>
          <w:szCs w:val="20"/>
        </w:rPr>
        <w:t>Labour</w:t>
      </w:r>
      <w:proofErr w:type="spellEnd"/>
      <w:r w:rsidRPr="007E7A2B">
        <w:rPr>
          <w:rFonts w:ascii="Tahoma" w:eastAsia="Times New Roman" w:hAnsi="Tahoma" w:cs="Tahoma"/>
          <w:color w:val="353535"/>
          <w:sz w:val="20"/>
          <w:szCs w:val="20"/>
        </w:rPr>
        <w:t xml:space="preserve"> Code.  Data not required by law, provided by you in your documents, will be processed on the basis of your consent. Your consent is given by the transfer of this data.</w:t>
      </w:r>
    </w:p>
    <w:p w:rsidR="0030300F" w:rsidRPr="007E7A2B" w:rsidRDefault="0030300F" w:rsidP="0030300F">
      <w:pPr>
        <w:numPr>
          <w:ilvl w:val="0"/>
          <w:numId w:val="5"/>
        </w:numPr>
        <w:spacing w:after="0" w:line="240" w:lineRule="auto"/>
        <w:ind w:left="0"/>
        <w:textAlignment w:val="baseline"/>
        <w:rPr>
          <w:rFonts w:ascii="Tahoma" w:eastAsia="Times New Roman" w:hAnsi="Tahoma" w:cs="Tahoma"/>
          <w:color w:val="353535"/>
          <w:sz w:val="20"/>
          <w:szCs w:val="20"/>
        </w:rPr>
      </w:pPr>
      <w:r w:rsidRPr="007E7A2B">
        <w:rPr>
          <w:rFonts w:ascii="Tahoma" w:eastAsia="Times New Roman" w:hAnsi="Tahoma" w:cs="Tahoma"/>
          <w:color w:val="353535"/>
          <w:sz w:val="20"/>
          <w:szCs w:val="20"/>
        </w:rPr>
        <w:t>The full content of the information clause of Article 13 RODO is available at </w:t>
      </w:r>
      <w:hyperlink r:id="rId8" w:history="1">
        <w:r w:rsidRPr="007E7A2B">
          <w:rPr>
            <w:rFonts w:ascii="Tahoma" w:eastAsia="Times New Roman" w:hAnsi="Tahoma" w:cs="Tahoma"/>
            <w:color w:val="004494"/>
            <w:sz w:val="20"/>
            <w:szCs w:val="20"/>
            <w:bdr w:val="none" w:sz="0" w:space="0" w:color="auto" w:frame="1"/>
          </w:rPr>
          <w:t>https://www.ncbj.gov.pl/en/information-clause-personal-data-processing</w:t>
        </w:r>
      </w:hyperlink>
    </w:p>
    <w:p w:rsidR="0030300F" w:rsidRPr="007E7A2B" w:rsidRDefault="0030300F">
      <w:pPr>
        <w:rPr>
          <w:rFonts w:ascii="Tahoma" w:hAnsi="Tahoma" w:cs="Tahoma"/>
        </w:rPr>
      </w:pPr>
    </w:p>
    <w:sectPr w:rsidR="0030300F" w:rsidRPr="007E7A2B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870154"/>
    <w:multiLevelType w:val="multilevel"/>
    <w:tmpl w:val="532A0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3CCC2E58"/>
    <w:multiLevelType w:val="multilevel"/>
    <w:tmpl w:val="523AE1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>
    <w:nsid w:val="42C95B8D"/>
    <w:multiLevelType w:val="multilevel"/>
    <w:tmpl w:val="053C17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C4777FC"/>
    <w:multiLevelType w:val="multilevel"/>
    <w:tmpl w:val="7FDC87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>
    <w:nsid w:val="4C5F19A3"/>
    <w:multiLevelType w:val="multilevel"/>
    <w:tmpl w:val="4A16C2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C9"/>
    <w:rsid w:val="000B4F2B"/>
    <w:rsid w:val="0030300F"/>
    <w:rsid w:val="007664B7"/>
    <w:rsid w:val="007E7A2B"/>
    <w:rsid w:val="00935B6B"/>
    <w:rsid w:val="00C04FC9"/>
    <w:rsid w:val="00DA6898"/>
    <w:rsid w:val="00F204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04F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04F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C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04FC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04FC9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4">
    <w:name w:val="heading 4"/>
    <w:basedOn w:val="Normalny"/>
    <w:link w:val="Nagwek4Znak"/>
    <w:uiPriority w:val="9"/>
    <w:qFormat/>
    <w:rsid w:val="00C04FC9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basedOn w:val="Domylnaczcionkaakapitu"/>
    <w:link w:val="Nagwek4"/>
    <w:uiPriority w:val="9"/>
    <w:rsid w:val="00C04FC9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C04FC9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C04F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ipercze">
    <w:name w:val="Hyperlink"/>
    <w:basedOn w:val="Domylnaczcionkaakapitu"/>
    <w:uiPriority w:val="99"/>
    <w:semiHidden/>
    <w:unhideWhenUsed/>
    <w:rsid w:val="00C04FC9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C04F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910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2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bj.gov.pl/en/information-clause-personal-data-processing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magdalena.jedrkiewicz@ncbj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ikko.alava@ncbj.gov.pl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354</Words>
  <Characters>2128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Narodowe Centrum Badań Jądrowych</Company>
  <LinksUpToDate>false</LinksUpToDate>
  <CharactersWithSpaces>2478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Sobkowicz Paweł</dc:creator>
  <cp:lastModifiedBy>Drozd Maciej</cp:lastModifiedBy>
  <cp:revision>3</cp:revision>
  <dcterms:created xsi:type="dcterms:W3CDTF">2022-08-26T12:03:00Z</dcterms:created>
  <dcterms:modified xsi:type="dcterms:W3CDTF">2022-09-05T11:12:00Z</dcterms:modified>
</cp:coreProperties>
</file>