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66BF7" w14:textId="3B5BC395" w:rsidR="009C09B7" w:rsidRPr="00EE516F" w:rsidRDefault="009C09B7" w:rsidP="006E6064">
      <w:pPr>
        <w:jc w:val="center"/>
        <w:rPr>
          <w:rFonts w:cstheme="minorHAnsi"/>
          <w:b/>
          <w:color w:val="0D0D0D" w:themeColor="text1" w:themeTint="F2"/>
          <w:sz w:val="32"/>
          <w:szCs w:val="22"/>
          <w:lang w:val="en-US"/>
        </w:rPr>
      </w:pPr>
      <w:r w:rsidRPr="00EE516F">
        <w:rPr>
          <w:rFonts w:cstheme="minorHAnsi"/>
          <w:b/>
          <w:color w:val="0D0D0D" w:themeColor="text1" w:themeTint="F2"/>
          <w:sz w:val="32"/>
          <w:szCs w:val="22"/>
          <w:lang w:val="en-US"/>
        </w:rPr>
        <w:t xml:space="preserve">Recruitment for the </w:t>
      </w:r>
      <w:r w:rsidR="00DC06AA" w:rsidRPr="00EE516F">
        <w:rPr>
          <w:rFonts w:cstheme="minorHAnsi"/>
          <w:b/>
          <w:color w:val="0D0D0D" w:themeColor="text1" w:themeTint="F2"/>
          <w:sz w:val="32"/>
          <w:szCs w:val="22"/>
          <w:lang w:val="en-US"/>
        </w:rPr>
        <w:t xml:space="preserve">PhD student </w:t>
      </w:r>
      <w:r w:rsidRPr="00EE516F">
        <w:rPr>
          <w:rFonts w:cstheme="minorHAnsi"/>
          <w:b/>
          <w:color w:val="0D0D0D" w:themeColor="text1" w:themeTint="F2"/>
          <w:sz w:val="32"/>
          <w:szCs w:val="22"/>
          <w:lang w:val="en-US"/>
        </w:rPr>
        <w:t>position within the POLONEZ BIS project</w:t>
      </w:r>
      <w:r w:rsidR="006E6064" w:rsidRPr="00EE516F">
        <w:rPr>
          <w:rFonts w:cstheme="minorHAnsi"/>
          <w:b/>
          <w:color w:val="0D0D0D" w:themeColor="text1" w:themeTint="F2"/>
          <w:sz w:val="32"/>
          <w:szCs w:val="22"/>
          <w:lang w:val="en-US"/>
        </w:rPr>
        <w:t xml:space="preserve"> at </w:t>
      </w:r>
      <w:r w:rsidRPr="00EE516F">
        <w:rPr>
          <w:rFonts w:cstheme="minorHAnsi"/>
          <w:b/>
          <w:color w:val="0D0D0D" w:themeColor="text1" w:themeTint="F2"/>
          <w:sz w:val="32"/>
          <w:szCs w:val="22"/>
          <w:lang w:val="en-US"/>
        </w:rPr>
        <w:t>National Cent</w:t>
      </w:r>
      <w:r w:rsidR="00532743" w:rsidRPr="00EE516F">
        <w:rPr>
          <w:rFonts w:cstheme="minorHAnsi"/>
          <w:b/>
          <w:color w:val="0D0D0D" w:themeColor="text1" w:themeTint="F2"/>
          <w:sz w:val="32"/>
          <w:szCs w:val="22"/>
          <w:lang w:val="en-US"/>
        </w:rPr>
        <w:t>re</w:t>
      </w:r>
      <w:r w:rsidRPr="00EE516F">
        <w:rPr>
          <w:rFonts w:cstheme="minorHAnsi"/>
          <w:b/>
          <w:color w:val="0D0D0D" w:themeColor="text1" w:themeTint="F2"/>
          <w:sz w:val="32"/>
          <w:szCs w:val="22"/>
          <w:lang w:val="en-US"/>
        </w:rPr>
        <w:t xml:space="preserve"> for Nuclear Research, Poland</w:t>
      </w:r>
    </w:p>
    <w:p w14:paraId="139892C4" w14:textId="77777777" w:rsidR="009C09B7" w:rsidRPr="00EE516F" w:rsidRDefault="009C09B7" w:rsidP="009C09B7">
      <w:pPr>
        <w:jc w:val="both"/>
        <w:rPr>
          <w:rFonts w:cstheme="minorHAnsi"/>
          <w:color w:val="0D0D0D" w:themeColor="text1" w:themeTint="F2"/>
          <w:sz w:val="22"/>
          <w:szCs w:val="22"/>
          <w:lang w:val="en-US"/>
        </w:rPr>
      </w:pPr>
    </w:p>
    <w:p w14:paraId="5F431540" w14:textId="77777777" w:rsidR="009C09B7" w:rsidRPr="00EE516F" w:rsidRDefault="009C09B7" w:rsidP="009C09B7">
      <w:pPr>
        <w:jc w:val="both"/>
        <w:rPr>
          <w:rFonts w:cstheme="minorHAnsi"/>
          <w:b/>
          <w:color w:val="0D0D0D" w:themeColor="text1" w:themeTint="F2"/>
          <w:sz w:val="22"/>
          <w:szCs w:val="22"/>
          <w:lang w:val="en-US"/>
        </w:rPr>
      </w:pPr>
      <w:r w:rsidRPr="00EE516F">
        <w:rPr>
          <w:rFonts w:cstheme="minorHAnsi"/>
          <w:b/>
          <w:color w:val="0D0D0D" w:themeColor="text1" w:themeTint="F2"/>
          <w:sz w:val="22"/>
          <w:szCs w:val="22"/>
          <w:lang w:val="en-US"/>
        </w:rPr>
        <w:t>Place of work:</w:t>
      </w:r>
    </w:p>
    <w:p w14:paraId="2B9321B7" w14:textId="6071FDA8" w:rsidR="009C09B7" w:rsidRPr="00EE516F" w:rsidRDefault="009C09B7" w:rsidP="009C09B7">
      <w:p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NOMATEN Cent</w:t>
      </w:r>
      <w:r w:rsidR="00532743" w:rsidRPr="00EE516F">
        <w:rPr>
          <w:rFonts w:cstheme="minorHAnsi"/>
          <w:color w:val="0D0D0D" w:themeColor="text1" w:themeTint="F2"/>
          <w:sz w:val="22"/>
          <w:szCs w:val="22"/>
          <w:lang w:val="en-US"/>
        </w:rPr>
        <w:t>re</w:t>
      </w:r>
      <w:r w:rsidRPr="00EE516F">
        <w:rPr>
          <w:rFonts w:cstheme="minorHAnsi"/>
          <w:color w:val="0D0D0D" w:themeColor="text1" w:themeTint="F2"/>
          <w:sz w:val="22"/>
          <w:szCs w:val="22"/>
          <w:lang w:val="en-US"/>
        </w:rPr>
        <w:t xml:space="preserve"> of Excellence, National Cent</w:t>
      </w:r>
      <w:r w:rsidR="00532743" w:rsidRPr="00EE516F">
        <w:rPr>
          <w:rFonts w:cstheme="minorHAnsi"/>
          <w:color w:val="0D0D0D" w:themeColor="text1" w:themeTint="F2"/>
          <w:sz w:val="22"/>
          <w:szCs w:val="22"/>
          <w:lang w:val="en-US"/>
        </w:rPr>
        <w:t>re</w:t>
      </w:r>
      <w:r w:rsidRPr="00EE516F">
        <w:rPr>
          <w:rFonts w:cstheme="minorHAnsi"/>
          <w:color w:val="0D0D0D" w:themeColor="text1" w:themeTint="F2"/>
          <w:sz w:val="22"/>
          <w:szCs w:val="22"/>
          <w:lang w:val="en-US"/>
        </w:rPr>
        <w:t xml:space="preserve"> for Nuclear Research (NCBJ), 7 Andrzeja </w:t>
      </w:r>
      <w:proofErr w:type="spellStart"/>
      <w:r w:rsidRPr="00EE516F">
        <w:rPr>
          <w:rFonts w:cstheme="minorHAnsi"/>
          <w:color w:val="0D0D0D" w:themeColor="text1" w:themeTint="F2"/>
          <w:sz w:val="22"/>
          <w:szCs w:val="22"/>
          <w:lang w:val="en-US"/>
        </w:rPr>
        <w:t>Sołtana</w:t>
      </w:r>
      <w:proofErr w:type="spellEnd"/>
      <w:r w:rsidRPr="00EE516F">
        <w:rPr>
          <w:rFonts w:cstheme="minorHAnsi"/>
          <w:color w:val="0D0D0D" w:themeColor="text1" w:themeTint="F2"/>
          <w:sz w:val="22"/>
          <w:szCs w:val="22"/>
          <w:lang w:val="en-US"/>
        </w:rPr>
        <w:t xml:space="preserve"> St., 05-400 </w:t>
      </w:r>
      <w:proofErr w:type="spellStart"/>
      <w:r w:rsidRPr="00EE516F">
        <w:rPr>
          <w:rFonts w:cstheme="minorHAnsi"/>
          <w:color w:val="0D0D0D" w:themeColor="text1" w:themeTint="F2"/>
          <w:sz w:val="22"/>
          <w:szCs w:val="22"/>
          <w:lang w:val="en-US"/>
        </w:rPr>
        <w:t>Otwock</w:t>
      </w:r>
      <w:proofErr w:type="spellEnd"/>
      <w:r w:rsidRPr="00EE516F">
        <w:rPr>
          <w:rFonts w:cstheme="minorHAnsi"/>
          <w:color w:val="0D0D0D" w:themeColor="text1" w:themeTint="F2"/>
          <w:sz w:val="22"/>
          <w:szCs w:val="22"/>
          <w:lang w:val="en-US"/>
        </w:rPr>
        <w:t xml:space="preserve">. </w:t>
      </w:r>
    </w:p>
    <w:p w14:paraId="73FC02FF" w14:textId="77777777" w:rsidR="006E6064" w:rsidRPr="00EE516F" w:rsidRDefault="006E6064" w:rsidP="009C09B7">
      <w:pPr>
        <w:jc w:val="both"/>
        <w:rPr>
          <w:rFonts w:cstheme="minorHAnsi"/>
          <w:color w:val="0D0D0D" w:themeColor="text1" w:themeTint="F2"/>
          <w:sz w:val="22"/>
          <w:szCs w:val="22"/>
          <w:lang w:val="en-US"/>
        </w:rPr>
      </w:pPr>
      <w:bookmarkStart w:id="0" w:name="_GoBack"/>
      <w:bookmarkEnd w:id="0"/>
    </w:p>
    <w:p w14:paraId="46812306" w14:textId="40C8D765" w:rsidR="009C09B7" w:rsidRPr="00EE516F" w:rsidRDefault="009C09B7" w:rsidP="009C09B7">
      <w:pPr>
        <w:jc w:val="both"/>
        <w:rPr>
          <w:rFonts w:cstheme="minorHAnsi"/>
          <w:b/>
          <w:color w:val="0D0D0D" w:themeColor="text1" w:themeTint="F2"/>
          <w:sz w:val="22"/>
          <w:szCs w:val="22"/>
          <w:lang w:val="en-US"/>
        </w:rPr>
      </w:pPr>
      <w:r w:rsidRPr="00EE516F">
        <w:rPr>
          <w:rFonts w:cstheme="minorHAnsi"/>
          <w:b/>
          <w:color w:val="0D0D0D" w:themeColor="text1" w:themeTint="F2"/>
          <w:sz w:val="22"/>
          <w:szCs w:val="22"/>
          <w:lang w:val="en-US"/>
        </w:rPr>
        <w:t xml:space="preserve">Research topic description: </w:t>
      </w:r>
    </w:p>
    <w:p w14:paraId="63298A33" w14:textId="3694B5A1" w:rsidR="009C09B7" w:rsidRPr="00EE516F" w:rsidRDefault="009C09B7" w:rsidP="009C09B7">
      <w:p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 xml:space="preserve">The person hired will carry out the research topic related to the project entitled "Development of </w:t>
      </w:r>
      <w:proofErr w:type="spellStart"/>
      <w:r w:rsidRPr="00EE516F">
        <w:rPr>
          <w:rFonts w:cstheme="minorHAnsi"/>
          <w:color w:val="0D0D0D" w:themeColor="text1" w:themeTint="F2"/>
          <w:sz w:val="22"/>
          <w:szCs w:val="22"/>
          <w:lang w:val="en-US"/>
        </w:rPr>
        <w:t>nano</w:t>
      </w:r>
      <w:proofErr w:type="spellEnd"/>
      <w:r w:rsidRPr="00EE516F">
        <w:rPr>
          <w:rFonts w:cstheme="minorHAnsi"/>
          <w:color w:val="0D0D0D" w:themeColor="text1" w:themeTint="F2"/>
          <w:sz w:val="22"/>
          <w:szCs w:val="22"/>
          <w:lang w:val="en-US"/>
        </w:rPr>
        <w:t>-</w:t>
      </w:r>
      <w:r w:rsidR="006B6B39" w:rsidRPr="00EE516F">
        <w:rPr>
          <w:rFonts w:cstheme="minorHAnsi"/>
          <w:color w:val="0D0D0D" w:themeColor="text1" w:themeTint="F2"/>
          <w:sz w:val="22"/>
          <w:szCs w:val="22"/>
          <w:lang w:val="en-US"/>
        </w:rPr>
        <w:t>twinned</w:t>
      </w:r>
      <w:r w:rsidRPr="00EE516F">
        <w:rPr>
          <w:rFonts w:cstheme="minorHAnsi"/>
          <w:color w:val="0D0D0D" w:themeColor="text1" w:themeTint="F2"/>
          <w:sz w:val="22"/>
          <w:szCs w:val="22"/>
          <w:lang w:val="en-US"/>
        </w:rPr>
        <w:t xml:space="preserve"> high entropy alloys with </w:t>
      </w:r>
      <w:r w:rsidR="006B6B39" w:rsidRPr="00EE516F">
        <w:rPr>
          <w:rFonts w:cstheme="minorHAnsi"/>
          <w:color w:val="0D0D0D" w:themeColor="text1" w:themeTint="F2"/>
          <w:sz w:val="22"/>
          <w:szCs w:val="22"/>
          <w:lang w:val="en-US"/>
        </w:rPr>
        <w:t>superior</w:t>
      </w:r>
      <w:r w:rsidRPr="00EE516F">
        <w:rPr>
          <w:rFonts w:cstheme="minorHAnsi"/>
          <w:color w:val="0D0D0D" w:themeColor="text1" w:themeTint="F2"/>
          <w:sz w:val="22"/>
          <w:szCs w:val="22"/>
          <w:lang w:val="en-US"/>
        </w:rPr>
        <w:t xml:space="preserve"> mechanical properties and enhanced radiation </w:t>
      </w:r>
      <w:r w:rsidR="006B6B39" w:rsidRPr="00EE516F">
        <w:rPr>
          <w:rFonts w:cstheme="minorHAnsi"/>
          <w:color w:val="0D0D0D" w:themeColor="text1" w:themeTint="F2"/>
          <w:sz w:val="22"/>
          <w:szCs w:val="22"/>
          <w:lang w:val="en-US"/>
        </w:rPr>
        <w:t>resistance</w:t>
      </w:r>
      <w:r w:rsidRPr="00EE516F">
        <w:rPr>
          <w:rFonts w:cstheme="minorHAnsi"/>
          <w:color w:val="0D0D0D" w:themeColor="text1" w:themeTint="F2"/>
          <w:sz w:val="22"/>
          <w:szCs w:val="22"/>
          <w:lang w:val="en-US"/>
        </w:rPr>
        <w:t>", contract no: UMO-2021/43/P/ST5/02663, which is funded by the National Science Center under the POLONEZ BIS competition (project leader Dr. Weny</w:t>
      </w:r>
      <w:r w:rsidR="00532743" w:rsidRPr="00EE516F">
        <w:rPr>
          <w:rFonts w:cstheme="minorHAnsi"/>
          <w:color w:val="0D0D0D" w:themeColor="text1" w:themeTint="F2"/>
          <w:sz w:val="22"/>
          <w:szCs w:val="22"/>
          <w:lang w:val="en-US"/>
        </w:rPr>
        <w:t>i</w:t>
      </w:r>
      <w:r w:rsidRPr="00EE516F">
        <w:rPr>
          <w:rFonts w:cstheme="minorHAnsi"/>
          <w:color w:val="0D0D0D" w:themeColor="text1" w:themeTint="F2"/>
          <w:sz w:val="22"/>
          <w:szCs w:val="22"/>
          <w:lang w:val="en-US"/>
        </w:rPr>
        <w:t xml:space="preserve"> Huo). The PhD topic concerns the fabrication of a new type of high entropy alloys </w:t>
      </w:r>
      <w:r w:rsidR="00DC06AA" w:rsidRPr="00EE516F">
        <w:rPr>
          <w:rFonts w:cstheme="minorHAnsi"/>
          <w:color w:val="0D0D0D" w:themeColor="text1" w:themeTint="F2"/>
          <w:sz w:val="22"/>
          <w:szCs w:val="22"/>
          <w:lang w:val="en-US"/>
        </w:rPr>
        <w:t>dedicated for</w:t>
      </w:r>
      <w:r w:rsidRPr="00EE516F">
        <w:rPr>
          <w:rFonts w:cstheme="minorHAnsi"/>
          <w:color w:val="0D0D0D" w:themeColor="text1" w:themeTint="F2"/>
          <w:sz w:val="22"/>
          <w:szCs w:val="22"/>
          <w:lang w:val="en-US"/>
        </w:rPr>
        <w:t xml:space="preserve"> Generation IV reactors. The fabricated materials will</w:t>
      </w:r>
      <w:r w:rsidR="00DC06AA" w:rsidRPr="00EE516F">
        <w:rPr>
          <w:rFonts w:cstheme="minorHAnsi"/>
          <w:color w:val="0D0D0D" w:themeColor="text1" w:themeTint="F2"/>
          <w:sz w:val="22"/>
          <w:szCs w:val="22"/>
          <w:lang w:val="en-US"/>
        </w:rPr>
        <w:t xml:space="preserve"> be submitted to</w:t>
      </w:r>
      <w:r w:rsidRPr="00EE516F">
        <w:rPr>
          <w:rFonts w:cstheme="minorHAnsi"/>
          <w:color w:val="0D0D0D" w:themeColor="text1" w:themeTint="F2"/>
          <w:sz w:val="22"/>
          <w:szCs w:val="22"/>
          <w:lang w:val="en-US"/>
        </w:rPr>
        <w:t xml:space="preserve"> </w:t>
      </w:r>
      <w:r w:rsidR="00532743" w:rsidRPr="00EE516F">
        <w:rPr>
          <w:rFonts w:cstheme="minorHAnsi"/>
          <w:color w:val="0D0D0D" w:themeColor="text1" w:themeTint="F2"/>
          <w:sz w:val="22"/>
          <w:szCs w:val="22"/>
          <w:lang w:val="en-US"/>
        </w:rPr>
        <w:t>ion-</w:t>
      </w:r>
      <w:r w:rsidRPr="00EE516F">
        <w:rPr>
          <w:rFonts w:cstheme="minorHAnsi"/>
          <w:color w:val="0D0D0D" w:themeColor="text1" w:themeTint="F2"/>
          <w:sz w:val="22"/>
          <w:szCs w:val="22"/>
          <w:lang w:val="en-US"/>
        </w:rPr>
        <w:t>radiation d</w:t>
      </w:r>
      <w:r w:rsidR="00DC06AA" w:rsidRPr="00EE516F">
        <w:rPr>
          <w:rFonts w:cstheme="minorHAnsi"/>
          <w:color w:val="0D0D0D" w:themeColor="text1" w:themeTint="F2"/>
          <w:sz w:val="22"/>
          <w:szCs w:val="22"/>
          <w:lang w:val="en-US"/>
        </w:rPr>
        <w:t>amage</w:t>
      </w:r>
      <w:r w:rsidRPr="00EE516F">
        <w:rPr>
          <w:rFonts w:cstheme="minorHAnsi"/>
          <w:color w:val="0D0D0D" w:themeColor="text1" w:themeTint="F2"/>
          <w:sz w:val="22"/>
          <w:szCs w:val="22"/>
          <w:lang w:val="en-US"/>
        </w:rPr>
        <w:t xml:space="preserve">. Using available analytical methods, SEM, TEM, XRD, nanoindentation, the effect of radiation defects on the structural and mechanical properties of the material will be determined. This will allow us to understand the mechanism of defect accumulation and migration in the material structure and their impact on the functional properties of the alloy.  The hired person will be involved in conducting all </w:t>
      </w:r>
      <w:r w:rsidR="00DC06AA" w:rsidRPr="00EE516F">
        <w:rPr>
          <w:rFonts w:cstheme="minorHAnsi"/>
          <w:color w:val="0D0D0D" w:themeColor="text1" w:themeTint="F2"/>
          <w:sz w:val="22"/>
          <w:szCs w:val="22"/>
          <w:lang w:val="en-US"/>
        </w:rPr>
        <w:t>experimental activities</w:t>
      </w:r>
      <w:r w:rsidRPr="00EE516F">
        <w:rPr>
          <w:rFonts w:cstheme="minorHAnsi"/>
          <w:color w:val="0D0D0D" w:themeColor="text1" w:themeTint="F2"/>
          <w:sz w:val="22"/>
          <w:szCs w:val="22"/>
          <w:lang w:val="en-US"/>
        </w:rPr>
        <w:t xml:space="preserve"> and in the fabrication process, which will be carried out using arc melting </w:t>
      </w:r>
      <w:r w:rsidR="00532743" w:rsidRPr="00EE516F">
        <w:rPr>
          <w:rFonts w:cstheme="minorHAnsi"/>
          <w:color w:val="0D0D0D" w:themeColor="text1" w:themeTint="F2"/>
          <w:sz w:val="22"/>
          <w:szCs w:val="22"/>
          <w:lang w:val="en-US"/>
        </w:rPr>
        <w:t xml:space="preserve">and </w:t>
      </w:r>
      <w:r w:rsidR="00DC06AA" w:rsidRPr="00EE516F">
        <w:rPr>
          <w:rFonts w:cstheme="minorHAnsi"/>
          <w:color w:val="0D0D0D" w:themeColor="text1" w:themeTint="F2"/>
          <w:sz w:val="22"/>
          <w:szCs w:val="22"/>
          <w:lang w:val="en-US"/>
        </w:rPr>
        <w:t xml:space="preserve">rolling. </w:t>
      </w:r>
    </w:p>
    <w:p w14:paraId="4BA7AB61" w14:textId="77777777" w:rsidR="009C09B7" w:rsidRPr="00EE516F" w:rsidRDefault="009C09B7" w:rsidP="009C09B7">
      <w:pPr>
        <w:jc w:val="both"/>
        <w:rPr>
          <w:rFonts w:cstheme="minorHAnsi"/>
          <w:color w:val="0D0D0D" w:themeColor="text1" w:themeTint="F2"/>
          <w:sz w:val="22"/>
          <w:szCs w:val="22"/>
          <w:lang w:val="en-US"/>
        </w:rPr>
      </w:pPr>
    </w:p>
    <w:p w14:paraId="7A6694CE" w14:textId="77777777" w:rsidR="009C09B7" w:rsidRPr="00EE516F" w:rsidRDefault="009C09B7" w:rsidP="009C09B7">
      <w:pPr>
        <w:jc w:val="both"/>
        <w:rPr>
          <w:rFonts w:cstheme="minorHAnsi"/>
          <w:b/>
          <w:color w:val="0D0D0D" w:themeColor="text1" w:themeTint="F2"/>
          <w:sz w:val="22"/>
          <w:szCs w:val="22"/>
          <w:lang w:val="en-US"/>
        </w:rPr>
      </w:pPr>
      <w:r w:rsidRPr="00EE516F">
        <w:rPr>
          <w:rFonts w:cstheme="minorHAnsi"/>
          <w:b/>
          <w:color w:val="0D0D0D" w:themeColor="text1" w:themeTint="F2"/>
          <w:sz w:val="22"/>
          <w:szCs w:val="22"/>
          <w:lang w:val="en-US"/>
        </w:rPr>
        <w:t xml:space="preserve">We offer: </w:t>
      </w:r>
    </w:p>
    <w:p w14:paraId="4C67AA9B" w14:textId="3596A94A" w:rsidR="009C09B7" w:rsidRPr="00EE516F" w:rsidRDefault="009C09B7" w:rsidP="006E6064">
      <w:pPr>
        <w:pStyle w:val="Akapitzlist"/>
        <w:numPr>
          <w:ilvl w:val="0"/>
          <w:numId w:val="8"/>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 xml:space="preserve">stipend paid from the project </w:t>
      </w:r>
      <w:r w:rsidR="00AA1D75">
        <w:rPr>
          <w:rFonts w:cstheme="minorHAnsi"/>
          <w:color w:val="0D0D0D" w:themeColor="text1" w:themeTint="F2"/>
          <w:sz w:val="22"/>
          <w:szCs w:val="22"/>
          <w:lang w:val="en-US"/>
        </w:rPr>
        <w:t xml:space="preserve">4200 </w:t>
      </w:r>
      <w:r w:rsidRPr="00EE516F">
        <w:rPr>
          <w:rFonts w:cstheme="minorHAnsi"/>
          <w:color w:val="0D0D0D" w:themeColor="text1" w:themeTint="F2"/>
          <w:sz w:val="22"/>
          <w:szCs w:val="22"/>
          <w:lang w:val="en-US"/>
        </w:rPr>
        <w:t>PLN/month (gross)</w:t>
      </w:r>
    </w:p>
    <w:p w14:paraId="4008DB3E" w14:textId="4DD64845" w:rsidR="009C09B7" w:rsidRPr="00EE516F" w:rsidRDefault="009C09B7" w:rsidP="006E6064">
      <w:pPr>
        <w:pStyle w:val="Akapitzlist"/>
        <w:numPr>
          <w:ilvl w:val="0"/>
          <w:numId w:val="8"/>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 xml:space="preserve">work in the only research institute in </w:t>
      </w:r>
      <w:r w:rsidR="00C4204D" w:rsidRPr="00EE516F">
        <w:rPr>
          <w:rFonts w:cstheme="minorHAnsi"/>
          <w:color w:val="0D0D0D" w:themeColor="text1" w:themeTint="F2"/>
          <w:sz w:val="22"/>
          <w:szCs w:val="22"/>
          <w:lang w:val="en-US"/>
        </w:rPr>
        <w:t xml:space="preserve">Poland </w:t>
      </w:r>
      <w:r w:rsidRPr="00EE516F">
        <w:rPr>
          <w:rFonts w:cstheme="minorHAnsi"/>
          <w:color w:val="0D0D0D" w:themeColor="text1" w:themeTint="F2"/>
          <w:sz w:val="22"/>
          <w:szCs w:val="22"/>
          <w:lang w:val="en-US"/>
        </w:rPr>
        <w:t>with a nuclear reactor</w:t>
      </w:r>
    </w:p>
    <w:p w14:paraId="2ECFB8AF" w14:textId="277FF69D" w:rsidR="009C09B7" w:rsidRPr="00EE516F" w:rsidRDefault="009C09B7" w:rsidP="006E6064">
      <w:pPr>
        <w:pStyle w:val="Akapitzlist"/>
        <w:numPr>
          <w:ilvl w:val="0"/>
          <w:numId w:val="8"/>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the opportunity to participate in the creation of a new international unit, the chance for personal success related to the development of MAB NOMATEN;</w:t>
      </w:r>
    </w:p>
    <w:p w14:paraId="71ECDF46" w14:textId="1565CACA" w:rsidR="009C09B7" w:rsidRPr="00EE516F" w:rsidRDefault="009C09B7" w:rsidP="006E6064">
      <w:pPr>
        <w:pStyle w:val="Akapitzlist"/>
        <w:numPr>
          <w:ilvl w:val="0"/>
          <w:numId w:val="8"/>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the opportunity for personal growth through a diverse range of tasks and challenges in the study of materials dedicated to nuclear technologies;</w:t>
      </w:r>
    </w:p>
    <w:p w14:paraId="273E6822" w14:textId="0FA76A11" w:rsidR="009C09B7" w:rsidRPr="00EE516F" w:rsidRDefault="009C09B7" w:rsidP="006E6064">
      <w:pPr>
        <w:pStyle w:val="Akapitzlist"/>
        <w:numPr>
          <w:ilvl w:val="0"/>
          <w:numId w:val="8"/>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the opportunity to participate in international and national scientific conferences;</w:t>
      </w:r>
    </w:p>
    <w:p w14:paraId="202DA2D1" w14:textId="160D221A" w:rsidR="009C09B7" w:rsidRPr="00EE516F" w:rsidRDefault="009C09B7" w:rsidP="006E6064">
      <w:pPr>
        <w:pStyle w:val="Akapitzlist"/>
        <w:numPr>
          <w:ilvl w:val="0"/>
          <w:numId w:val="8"/>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additional annual salary and a package of benefits from the Company's Social Benefits Fund (among other things, holiday subsidies)</w:t>
      </w:r>
    </w:p>
    <w:p w14:paraId="11CBE3D3" w14:textId="0AE3BAB3" w:rsidR="009C09B7" w:rsidRPr="00EE516F" w:rsidRDefault="009C09B7" w:rsidP="006E6064">
      <w:pPr>
        <w:pStyle w:val="Akapitzlist"/>
        <w:numPr>
          <w:ilvl w:val="0"/>
          <w:numId w:val="8"/>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company transportation providing access to Świerk from many places in Warsaw and the surrounding area (detailed schedule in the "contact" tab at www.ncbj.gov.pl).</w:t>
      </w:r>
    </w:p>
    <w:p w14:paraId="55EFDC75" w14:textId="77777777" w:rsidR="009C09B7" w:rsidRPr="00EE516F" w:rsidRDefault="009C09B7" w:rsidP="009C09B7">
      <w:pPr>
        <w:jc w:val="both"/>
        <w:rPr>
          <w:rFonts w:cstheme="minorHAnsi"/>
          <w:color w:val="0D0D0D" w:themeColor="text1" w:themeTint="F2"/>
          <w:sz w:val="22"/>
          <w:szCs w:val="22"/>
          <w:lang w:val="en-US"/>
        </w:rPr>
      </w:pPr>
    </w:p>
    <w:p w14:paraId="66A541EF" w14:textId="77777777" w:rsidR="00547FE4" w:rsidRDefault="00355F86" w:rsidP="00355F86">
      <w:pPr>
        <w:ind w:left="360"/>
        <w:jc w:val="both"/>
        <w:rPr>
          <w:rFonts w:cstheme="minorHAnsi"/>
          <w:b/>
          <w:color w:val="0D0D0D" w:themeColor="text1" w:themeTint="F2"/>
          <w:sz w:val="22"/>
          <w:szCs w:val="22"/>
          <w:lang w:val="en-US"/>
        </w:rPr>
      </w:pPr>
      <w:r w:rsidRPr="00355F86">
        <w:rPr>
          <w:rFonts w:cstheme="minorHAnsi"/>
          <w:b/>
          <w:color w:val="0D0D0D" w:themeColor="text1" w:themeTint="F2"/>
          <w:sz w:val="22"/>
          <w:szCs w:val="22"/>
          <w:lang w:val="en-US"/>
        </w:rPr>
        <w:t>Role and Responsibilities:</w:t>
      </w:r>
    </w:p>
    <w:p w14:paraId="2E2C8C94" w14:textId="309F3447" w:rsidR="009C09B7" w:rsidRPr="00547FE4" w:rsidRDefault="009C09B7" w:rsidP="00547FE4">
      <w:pPr>
        <w:pStyle w:val="Akapitzlist"/>
        <w:numPr>
          <w:ilvl w:val="0"/>
          <w:numId w:val="18"/>
        </w:numPr>
        <w:jc w:val="both"/>
        <w:rPr>
          <w:rFonts w:cstheme="minorHAnsi"/>
          <w:color w:val="0D0D0D" w:themeColor="text1" w:themeTint="F2"/>
          <w:sz w:val="22"/>
          <w:szCs w:val="22"/>
          <w:lang w:val="en-US"/>
        </w:rPr>
      </w:pPr>
      <w:r w:rsidRPr="00547FE4">
        <w:rPr>
          <w:rFonts w:cstheme="minorHAnsi"/>
          <w:color w:val="0D0D0D" w:themeColor="text1" w:themeTint="F2"/>
          <w:sz w:val="22"/>
          <w:szCs w:val="22"/>
          <w:lang w:val="en-US"/>
        </w:rPr>
        <w:t xml:space="preserve">fabrication of materials and preparation of samples for </w:t>
      </w:r>
      <w:r w:rsidR="00C4204D" w:rsidRPr="00547FE4">
        <w:rPr>
          <w:rFonts w:cstheme="minorHAnsi"/>
          <w:color w:val="0D0D0D" w:themeColor="text1" w:themeTint="F2"/>
          <w:sz w:val="22"/>
          <w:szCs w:val="22"/>
          <w:lang w:val="en-US"/>
        </w:rPr>
        <w:t>the experiments</w:t>
      </w:r>
      <w:r w:rsidRPr="00547FE4">
        <w:rPr>
          <w:rFonts w:cstheme="minorHAnsi"/>
          <w:color w:val="0D0D0D" w:themeColor="text1" w:themeTint="F2"/>
          <w:sz w:val="22"/>
          <w:szCs w:val="22"/>
          <w:lang w:val="en-US"/>
        </w:rPr>
        <w:t xml:space="preserve"> (cutting, polishing, encapsulating)</w:t>
      </w:r>
    </w:p>
    <w:p w14:paraId="7E19C5A1" w14:textId="1E4E4A5D" w:rsidR="009C09B7" w:rsidRPr="00547FE4" w:rsidRDefault="009C09B7" w:rsidP="00547FE4">
      <w:pPr>
        <w:pStyle w:val="Akapitzlist"/>
        <w:numPr>
          <w:ilvl w:val="0"/>
          <w:numId w:val="18"/>
        </w:numPr>
        <w:jc w:val="both"/>
        <w:rPr>
          <w:rFonts w:cstheme="minorHAnsi"/>
          <w:color w:val="0D0D0D" w:themeColor="text1" w:themeTint="F2"/>
          <w:sz w:val="22"/>
          <w:szCs w:val="22"/>
          <w:lang w:val="en-US"/>
        </w:rPr>
      </w:pPr>
      <w:r w:rsidRPr="00547FE4">
        <w:rPr>
          <w:rFonts w:cstheme="minorHAnsi"/>
          <w:color w:val="0D0D0D" w:themeColor="text1" w:themeTint="F2"/>
          <w:sz w:val="22"/>
          <w:szCs w:val="22"/>
          <w:lang w:val="en-US"/>
        </w:rPr>
        <w:t xml:space="preserve">preparing specimens for testing </w:t>
      </w:r>
      <w:r w:rsidR="00C4204D" w:rsidRPr="00547FE4">
        <w:rPr>
          <w:rFonts w:cstheme="minorHAnsi"/>
          <w:color w:val="0D0D0D" w:themeColor="text1" w:themeTint="F2"/>
          <w:sz w:val="22"/>
          <w:szCs w:val="22"/>
          <w:lang w:val="en-US"/>
        </w:rPr>
        <w:t>in</w:t>
      </w:r>
      <w:r w:rsidRPr="00547FE4">
        <w:rPr>
          <w:rFonts w:cstheme="minorHAnsi"/>
          <w:color w:val="0D0D0D" w:themeColor="text1" w:themeTint="F2"/>
          <w:sz w:val="22"/>
          <w:szCs w:val="22"/>
          <w:lang w:val="en-US"/>
        </w:rPr>
        <w:t xml:space="preserve"> a transmission</w:t>
      </w:r>
      <w:r w:rsidR="00C4204D" w:rsidRPr="00547FE4">
        <w:rPr>
          <w:rFonts w:cstheme="minorHAnsi"/>
          <w:color w:val="0D0D0D" w:themeColor="text1" w:themeTint="F2"/>
          <w:sz w:val="22"/>
          <w:szCs w:val="22"/>
          <w:lang w:val="en-US"/>
        </w:rPr>
        <w:t xml:space="preserve"> electron</w:t>
      </w:r>
      <w:r w:rsidRPr="00547FE4">
        <w:rPr>
          <w:rFonts w:cstheme="minorHAnsi"/>
          <w:color w:val="0D0D0D" w:themeColor="text1" w:themeTint="F2"/>
          <w:sz w:val="22"/>
          <w:szCs w:val="22"/>
          <w:lang w:val="en-US"/>
        </w:rPr>
        <w:t xml:space="preserve"> microscope (TEM);</w:t>
      </w:r>
    </w:p>
    <w:p w14:paraId="3DBFB6B6" w14:textId="09DA1D6C" w:rsidR="009C09B7" w:rsidRPr="00547FE4" w:rsidRDefault="009C09B7" w:rsidP="00547FE4">
      <w:pPr>
        <w:pStyle w:val="Akapitzlist"/>
        <w:numPr>
          <w:ilvl w:val="0"/>
          <w:numId w:val="18"/>
        </w:numPr>
        <w:jc w:val="both"/>
        <w:rPr>
          <w:rFonts w:cstheme="minorHAnsi"/>
          <w:color w:val="0D0D0D" w:themeColor="text1" w:themeTint="F2"/>
          <w:sz w:val="22"/>
          <w:szCs w:val="22"/>
          <w:lang w:val="en-US"/>
        </w:rPr>
      </w:pPr>
      <w:r w:rsidRPr="00547FE4">
        <w:rPr>
          <w:rFonts w:cstheme="minorHAnsi"/>
          <w:color w:val="0D0D0D" w:themeColor="text1" w:themeTint="F2"/>
          <w:sz w:val="22"/>
          <w:szCs w:val="22"/>
          <w:lang w:val="en-US"/>
        </w:rPr>
        <w:t>conducting tests on TEM microscope (espec</w:t>
      </w:r>
      <w:r w:rsidR="00532743" w:rsidRPr="00547FE4">
        <w:rPr>
          <w:rFonts w:cstheme="minorHAnsi"/>
          <w:color w:val="0D0D0D" w:themeColor="text1" w:themeTint="F2"/>
          <w:sz w:val="22"/>
          <w:szCs w:val="22"/>
          <w:lang w:val="en-US"/>
        </w:rPr>
        <w:t xml:space="preserve">ially using STEM/HAADF </w:t>
      </w:r>
      <w:r w:rsidR="00532743" w:rsidRPr="00547FE4">
        <w:rPr>
          <w:rFonts w:cstheme="minorHAnsi" w:hint="eastAsia"/>
          <w:color w:val="0D0D0D" w:themeColor="text1" w:themeTint="F2"/>
          <w:sz w:val="22"/>
          <w:szCs w:val="22"/>
          <w:lang w:val="en-US" w:eastAsia="zh-CN"/>
        </w:rPr>
        <w:t>and</w:t>
      </w:r>
      <w:r w:rsidR="00532743" w:rsidRPr="00547FE4">
        <w:rPr>
          <w:rFonts w:cstheme="minorHAnsi"/>
          <w:color w:val="0D0D0D" w:themeColor="text1" w:themeTint="F2"/>
          <w:sz w:val="22"/>
          <w:szCs w:val="22"/>
          <w:lang w:val="en-US"/>
        </w:rPr>
        <w:t xml:space="preserve"> EDS</w:t>
      </w:r>
      <w:r w:rsidRPr="00547FE4">
        <w:rPr>
          <w:rFonts w:cstheme="minorHAnsi"/>
          <w:color w:val="0D0D0D" w:themeColor="text1" w:themeTint="F2"/>
          <w:sz w:val="22"/>
          <w:szCs w:val="22"/>
          <w:lang w:val="en-US"/>
        </w:rPr>
        <w:t xml:space="preserve"> techniques);</w:t>
      </w:r>
    </w:p>
    <w:p w14:paraId="7ED13C74" w14:textId="4FE61C14" w:rsidR="009C09B7" w:rsidRPr="00547FE4" w:rsidRDefault="009C09B7" w:rsidP="00547FE4">
      <w:pPr>
        <w:pStyle w:val="Akapitzlist"/>
        <w:numPr>
          <w:ilvl w:val="0"/>
          <w:numId w:val="18"/>
        </w:numPr>
        <w:jc w:val="both"/>
        <w:rPr>
          <w:rFonts w:cstheme="minorHAnsi"/>
          <w:color w:val="0D0D0D" w:themeColor="text1" w:themeTint="F2"/>
          <w:sz w:val="22"/>
          <w:szCs w:val="22"/>
          <w:lang w:val="en-US"/>
        </w:rPr>
      </w:pPr>
      <w:r w:rsidRPr="00547FE4">
        <w:rPr>
          <w:rFonts w:cstheme="minorHAnsi"/>
          <w:color w:val="0D0D0D" w:themeColor="text1" w:themeTint="F2"/>
          <w:sz w:val="22"/>
          <w:szCs w:val="22"/>
          <w:lang w:val="en-US"/>
        </w:rPr>
        <w:t>conducting mechanical tests (</w:t>
      </w:r>
      <w:r w:rsidR="00C4204D" w:rsidRPr="00547FE4">
        <w:rPr>
          <w:rFonts w:cstheme="minorHAnsi"/>
          <w:color w:val="0D0D0D" w:themeColor="text1" w:themeTint="F2"/>
          <w:sz w:val="22"/>
          <w:szCs w:val="22"/>
          <w:lang w:val="en-US"/>
        </w:rPr>
        <w:t>mini-</w:t>
      </w:r>
      <w:r w:rsidRPr="00547FE4">
        <w:rPr>
          <w:rFonts w:cstheme="minorHAnsi"/>
          <w:color w:val="0D0D0D" w:themeColor="text1" w:themeTint="F2"/>
          <w:sz w:val="22"/>
          <w:szCs w:val="22"/>
          <w:lang w:val="en-US"/>
        </w:rPr>
        <w:t>tensile</w:t>
      </w:r>
      <w:r w:rsidR="00C4204D" w:rsidRPr="00547FE4">
        <w:rPr>
          <w:rFonts w:cstheme="minorHAnsi"/>
          <w:color w:val="0D0D0D" w:themeColor="text1" w:themeTint="F2"/>
          <w:sz w:val="22"/>
          <w:szCs w:val="22"/>
          <w:lang w:val="en-US"/>
        </w:rPr>
        <w:t xml:space="preserve"> with DIC</w:t>
      </w:r>
      <w:r w:rsidRPr="00547FE4">
        <w:rPr>
          <w:rFonts w:cstheme="minorHAnsi"/>
          <w:color w:val="0D0D0D" w:themeColor="text1" w:themeTint="F2"/>
          <w:sz w:val="22"/>
          <w:szCs w:val="22"/>
          <w:lang w:val="en-US"/>
        </w:rPr>
        <w:t xml:space="preserve">, </w:t>
      </w:r>
      <w:proofErr w:type="spellStart"/>
      <w:r w:rsidRPr="00547FE4">
        <w:rPr>
          <w:rFonts w:cstheme="minorHAnsi"/>
          <w:color w:val="0D0D0D" w:themeColor="text1" w:themeTint="F2"/>
          <w:sz w:val="22"/>
          <w:szCs w:val="22"/>
          <w:lang w:val="en-US"/>
        </w:rPr>
        <w:t>microhardness</w:t>
      </w:r>
      <w:proofErr w:type="spellEnd"/>
      <w:r w:rsidRPr="00547FE4">
        <w:rPr>
          <w:rFonts w:cstheme="minorHAnsi"/>
          <w:color w:val="0D0D0D" w:themeColor="text1" w:themeTint="F2"/>
          <w:sz w:val="22"/>
          <w:szCs w:val="22"/>
          <w:lang w:val="en-US"/>
        </w:rPr>
        <w:t>, mini-</w:t>
      </w:r>
      <w:proofErr w:type="spellStart"/>
      <w:r w:rsidRPr="00547FE4">
        <w:rPr>
          <w:rFonts w:cstheme="minorHAnsi"/>
          <w:color w:val="0D0D0D" w:themeColor="text1" w:themeTint="F2"/>
          <w:sz w:val="22"/>
          <w:szCs w:val="22"/>
          <w:lang w:val="en-US"/>
        </w:rPr>
        <w:t>charp</w:t>
      </w:r>
      <w:r w:rsidR="00C4204D" w:rsidRPr="00547FE4">
        <w:rPr>
          <w:rFonts w:cstheme="minorHAnsi"/>
          <w:color w:val="0D0D0D" w:themeColor="text1" w:themeTint="F2"/>
          <w:sz w:val="22"/>
          <w:szCs w:val="22"/>
          <w:lang w:val="en-US"/>
        </w:rPr>
        <w:t>y</w:t>
      </w:r>
      <w:proofErr w:type="spellEnd"/>
      <w:r w:rsidRPr="00547FE4">
        <w:rPr>
          <w:rFonts w:cstheme="minorHAnsi"/>
          <w:color w:val="0D0D0D" w:themeColor="text1" w:themeTint="F2"/>
          <w:sz w:val="22"/>
          <w:szCs w:val="22"/>
          <w:lang w:val="en-US"/>
        </w:rPr>
        <w:t>)</w:t>
      </w:r>
    </w:p>
    <w:p w14:paraId="3C093443" w14:textId="79236AE9" w:rsidR="009C09B7" w:rsidRPr="00547FE4" w:rsidRDefault="009C09B7" w:rsidP="00547FE4">
      <w:pPr>
        <w:pStyle w:val="Akapitzlist"/>
        <w:numPr>
          <w:ilvl w:val="0"/>
          <w:numId w:val="18"/>
        </w:numPr>
        <w:jc w:val="both"/>
        <w:rPr>
          <w:rFonts w:cstheme="minorHAnsi"/>
          <w:color w:val="0D0D0D" w:themeColor="text1" w:themeTint="F2"/>
          <w:sz w:val="22"/>
          <w:szCs w:val="22"/>
          <w:lang w:val="en-US"/>
        </w:rPr>
      </w:pPr>
      <w:r w:rsidRPr="00547FE4">
        <w:rPr>
          <w:rFonts w:cstheme="minorHAnsi"/>
          <w:color w:val="0D0D0D" w:themeColor="text1" w:themeTint="F2"/>
          <w:sz w:val="22"/>
          <w:szCs w:val="22"/>
          <w:lang w:val="en-US"/>
        </w:rPr>
        <w:t>conducting in-situ studies at elevated temperatures (e.g., nanoindentation)</w:t>
      </w:r>
    </w:p>
    <w:p w14:paraId="4826CD93" w14:textId="1B045AEF" w:rsidR="009C09B7" w:rsidRPr="00547FE4" w:rsidRDefault="009C09B7" w:rsidP="00547FE4">
      <w:pPr>
        <w:pStyle w:val="Akapitzlist"/>
        <w:numPr>
          <w:ilvl w:val="0"/>
          <w:numId w:val="18"/>
        </w:numPr>
        <w:jc w:val="both"/>
        <w:rPr>
          <w:rFonts w:cstheme="minorHAnsi"/>
          <w:color w:val="0D0D0D" w:themeColor="text1" w:themeTint="F2"/>
          <w:sz w:val="22"/>
          <w:szCs w:val="22"/>
          <w:lang w:val="en-US"/>
        </w:rPr>
      </w:pPr>
      <w:r w:rsidRPr="00547FE4">
        <w:rPr>
          <w:rFonts w:cstheme="minorHAnsi"/>
          <w:color w:val="0D0D0D" w:themeColor="text1" w:themeTint="F2"/>
          <w:sz w:val="22"/>
          <w:szCs w:val="22"/>
          <w:lang w:val="en-US"/>
        </w:rPr>
        <w:t>independently designing, performing and optimizing the conducted tests, depending on the type of material;</w:t>
      </w:r>
    </w:p>
    <w:p w14:paraId="13A95513" w14:textId="0E213F9F" w:rsidR="009C09B7" w:rsidRPr="00547FE4" w:rsidRDefault="009C09B7" w:rsidP="00547FE4">
      <w:pPr>
        <w:pStyle w:val="Akapitzlist"/>
        <w:numPr>
          <w:ilvl w:val="0"/>
          <w:numId w:val="18"/>
        </w:numPr>
        <w:jc w:val="both"/>
        <w:rPr>
          <w:rFonts w:cstheme="minorHAnsi"/>
          <w:color w:val="0D0D0D" w:themeColor="text1" w:themeTint="F2"/>
          <w:sz w:val="22"/>
          <w:szCs w:val="22"/>
          <w:lang w:val="en-US"/>
        </w:rPr>
      </w:pPr>
      <w:r w:rsidRPr="00547FE4">
        <w:rPr>
          <w:rFonts w:cstheme="minorHAnsi"/>
          <w:color w:val="0D0D0D" w:themeColor="text1" w:themeTint="F2"/>
          <w:sz w:val="22"/>
          <w:szCs w:val="22"/>
          <w:lang w:val="en-US"/>
        </w:rPr>
        <w:t>reporting results on a regular basis;</w:t>
      </w:r>
    </w:p>
    <w:p w14:paraId="6231771E" w14:textId="3E7600AE" w:rsidR="009C09B7" w:rsidRPr="00547FE4" w:rsidRDefault="009C09B7" w:rsidP="00547FE4">
      <w:pPr>
        <w:pStyle w:val="Akapitzlist"/>
        <w:numPr>
          <w:ilvl w:val="0"/>
          <w:numId w:val="18"/>
        </w:numPr>
        <w:jc w:val="both"/>
        <w:rPr>
          <w:rFonts w:cstheme="minorHAnsi"/>
          <w:color w:val="0D0D0D" w:themeColor="text1" w:themeTint="F2"/>
          <w:sz w:val="22"/>
          <w:szCs w:val="22"/>
          <w:lang w:val="en-US"/>
        </w:rPr>
      </w:pPr>
      <w:r w:rsidRPr="00547FE4">
        <w:rPr>
          <w:rFonts w:cstheme="minorHAnsi"/>
          <w:color w:val="0D0D0D" w:themeColor="text1" w:themeTint="F2"/>
          <w:sz w:val="22"/>
          <w:szCs w:val="22"/>
          <w:lang w:val="en-US"/>
        </w:rPr>
        <w:t xml:space="preserve">cooperating with all members of the </w:t>
      </w:r>
      <w:proofErr w:type="spellStart"/>
      <w:r w:rsidRPr="00547FE4">
        <w:rPr>
          <w:rFonts w:cstheme="minorHAnsi"/>
          <w:color w:val="0D0D0D" w:themeColor="text1" w:themeTint="F2"/>
          <w:sz w:val="22"/>
          <w:szCs w:val="22"/>
          <w:lang w:val="en-US"/>
        </w:rPr>
        <w:t>CoE</w:t>
      </w:r>
      <w:proofErr w:type="spellEnd"/>
      <w:r w:rsidRPr="00547FE4">
        <w:rPr>
          <w:rFonts w:cstheme="minorHAnsi"/>
          <w:color w:val="0D0D0D" w:themeColor="text1" w:themeTint="F2"/>
          <w:sz w:val="22"/>
          <w:szCs w:val="22"/>
          <w:lang w:val="en-US"/>
        </w:rPr>
        <w:t>;</w:t>
      </w:r>
    </w:p>
    <w:p w14:paraId="1EB3A31A" w14:textId="59F907F6" w:rsidR="009C09B7" w:rsidRPr="00547FE4" w:rsidRDefault="009C09B7" w:rsidP="00547FE4">
      <w:pPr>
        <w:pStyle w:val="Akapitzlist"/>
        <w:numPr>
          <w:ilvl w:val="0"/>
          <w:numId w:val="18"/>
        </w:numPr>
        <w:jc w:val="both"/>
        <w:rPr>
          <w:rFonts w:cstheme="minorHAnsi"/>
          <w:color w:val="0D0D0D" w:themeColor="text1" w:themeTint="F2"/>
          <w:sz w:val="22"/>
          <w:szCs w:val="22"/>
          <w:lang w:val="en-US"/>
        </w:rPr>
      </w:pPr>
      <w:r w:rsidRPr="00547FE4">
        <w:rPr>
          <w:rFonts w:cstheme="minorHAnsi"/>
          <w:color w:val="0D0D0D" w:themeColor="text1" w:themeTint="F2"/>
          <w:sz w:val="22"/>
          <w:szCs w:val="22"/>
          <w:lang w:val="en-US"/>
        </w:rPr>
        <w:t>preparation of scientific publications.</w:t>
      </w:r>
    </w:p>
    <w:p w14:paraId="6C84D0D1" w14:textId="77777777" w:rsidR="009C09B7" w:rsidRPr="00EE516F" w:rsidRDefault="009C09B7" w:rsidP="009C09B7">
      <w:pPr>
        <w:jc w:val="both"/>
        <w:rPr>
          <w:rFonts w:cstheme="minorHAnsi"/>
          <w:color w:val="0D0D0D" w:themeColor="text1" w:themeTint="F2"/>
          <w:sz w:val="22"/>
          <w:szCs w:val="22"/>
          <w:lang w:val="en-US"/>
        </w:rPr>
      </w:pPr>
    </w:p>
    <w:p w14:paraId="3E4BE0DB" w14:textId="77777777" w:rsidR="009C09B7" w:rsidRPr="00EE516F" w:rsidRDefault="009C09B7" w:rsidP="009C09B7">
      <w:pPr>
        <w:jc w:val="both"/>
        <w:rPr>
          <w:rFonts w:cstheme="minorHAnsi"/>
          <w:b/>
          <w:color w:val="0D0D0D" w:themeColor="text1" w:themeTint="F2"/>
          <w:sz w:val="22"/>
          <w:szCs w:val="22"/>
          <w:lang w:val="en-US"/>
        </w:rPr>
      </w:pPr>
      <w:r w:rsidRPr="00EE516F">
        <w:rPr>
          <w:rFonts w:cstheme="minorHAnsi"/>
          <w:b/>
          <w:color w:val="0D0D0D" w:themeColor="text1" w:themeTint="F2"/>
          <w:sz w:val="22"/>
          <w:szCs w:val="22"/>
          <w:lang w:val="en-US"/>
        </w:rPr>
        <w:t xml:space="preserve">Requirements: </w:t>
      </w:r>
    </w:p>
    <w:p w14:paraId="7FFE0001" w14:textId="3ED3320F" w:rsidR="009C09B7" w:rsidRPr="00EE516F" w:rsidRDefault="000A1446" w:rsidP="000A1446">
      <w:pPr>
        <w:pStyle w:val="Akapitzlist"/>
        <w:numPr>
          <w:ilvl w:val="0"/>
          <w:numId w:val="12"/>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degree</w:t>
      </w:r>
      <w:r w:rsidR="009C09B7" w:rsidRPr="00EE516F">
        <w:rPr>
          <w:rFonts w:cstheme="minorHAnsi"/>
          <w:color w:val="0D0D0D" w:themeColor="text1" w:themeTint="F2"/>
          <w:sz w:val="22"/>
          <w:szCs w:val="22"/>
          <w:lang w:val="en-US"/>
        </w:rPr>
        <w:t xml:space="preserve"> in materials engineering, mechanics or related field;</w:t>
      </w:r>
    </w:p>
    <w:p w14:paraId="4E532D62" w14:textId="228D218C" w:rsidR="009C09B7" w:rsidRPr="00EE516F" w:rsidRDefault="000A1446" w:rsidP="006E6064">
      <w:pPr>
        <w:pStyle w:val="Akapitzlist"/>
        <w:numPr>
          <w:ilvl w:val="0"/>
          <w:numId w:val="12"/>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s</w:t>
      </w:r>
      <w:r w:rsidR="009C09B7" w:rsidRPr="00EE516F">
        <w:rPr>
          <w:rFonts w:cstheme="minorHAnsi"/>
          <w:color w:val="0D0D0D" w:themeColor="text1" w:themeTint="F2"/>
          <w:sz w:val="22"/>
          <w:szCs w:val="22"/>
          <w:lang w:val="en-US"/>
        </w:rPr>
        <w:t>cientific experience documented by scientific publications;</w:t>
      </w:r>
    </w:p>
    <w:p w14:paraId="6800EEBA" w14:textId="67335577" w:rsidR="009C09B7" w:rsidRPr="00EE516F" w:rsidRDefault="000A1446" w:rsidP="006E6064">
      <w:pPr>
        <w:pStyle w:val="Akapitzlist"/>
        <w:numPr>
          <w:ilvl w:val="0"/>
          <w:numId w:val="12"/>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lastRenderedPageBreak/>
        <w:t>k</w:t>
      </w:r>
      <w:r w:rsidR="009C09B7" w:rsidRPr="00EE516F">
        <w:rPr>
          <w:rFonts w:cstheme="minorHAnsi"/>
          <w:color w:val="0D0D0D" w:themeColor="text1" w:themeTint="F2"/>
          <w:sz w:val="22"/>
          <w:szCs w:val="22"/>
          <w:lang w:val="en-US"/>
        </w:rPr>
        <w:t>nowledge of the physical fundamentals of TEM methods (</w:t>
      </w:r>
      <w:r w:rsidR="00532743" w:rsidRPr="00EE516F">
        <w:rPr>
          <w:rFonts w:cstheme="minorHAnsi" w:hint="eastAsia"/>
          <w:color w:val="0D0D0D" w:themeColor="text1" w:themeTint="F2"/>
          <w:sz w:val="22"/>
          <w:szCs w:val="22"/>
          <w:lang w:val="en-US" w:eastAsia="zh-CN"/>
        </w:rPr>
        <w:t>good</w:t>
      </w:r>
      <w:r w:rsidR="00532743" w:rsidRPr="00EE516F">
        <w:rPr>
          <w:rFonts w:cstheme="minorHAnsi"/>
          <w:color w:val="0D0D0D" w:themeColor="text1" w:themeTint="F2"/>
          <w:sz w:val="22"/>
          <w:szCs w:val="22"/>
          <w:lang w:val="en-US"/>
        </w:rPr>
        <w:t xml:space="preserve"> </w:t>
      </w:r>
      <w:r w:rsidR="009C09B7" w:rsidRPr="00EE516F">
        <w:rPr>
          <w:rFonts w:cstheme="minorHAnsi"/>
          <w:color w:val="0D0D0D" w:themeColor="text1" w:themeTint="F2"/>
          <w:sz w:val="22"/>
          <w:szCs w:val="22"/>
          <w:lang w:val="en-US"/>
        </w:rPr>
        <w:t>knowledge of the basics of crystallography);</w:t>
      </w:r>
    </w:p>
    <w:p w14:paraId="06D34584" w14:textId="5CD601D8" w:rsidR="009C09B7" w:rsidRPr="00EE516F" w:rsidRDefault="000A1446" w:rsidP="006E6064">
      <w:pPr>
        <w:pStyle w:val="Akapitzlist"/>
        <w:numPr>
          <w:ilvl w:val="0"/>
          <w:numId w:val="12"/>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k</w:t>
      </w:r>
      <w:r w:rsidR="009C09B7" w:rsidRPr="00EE516F">
        <w:rPr>
          <w:rFonts w:cstheme="minorHAnsi"/>
          <w:color w:val="0D0D0D" w:themeColor="text1" w:themeTint="F2"/>
          <w:sz w:val="22"/>
          <w:szCs w:val="22"/>
          <w:lang w:val="en-US"/>
        </w:rPr>
        <w:t>nowledge of experimental methods of solid</w:t>
      </w:r>
      <w:r w:rsidR="00C4204D" w:rsidRPr="00EE516F">
        <w:rPr>
          <w:rFonts w:cstheme="minorHAnsi"/>
          <w:color w:val="0D0D0D" w:themeColor="text1" w:themeTint="F2"/>
          <w:sz w:val="22"/>
          <w:szCs w:val="22"/>
          <w:lang w:val="en-US"/>
        </w:rPr>
        <w:t>-</w:t>
      </w:r>
      <w:r w:rsidR="009C09B7" w:rsidRPr="00EE516F">
        <w:rPr>
          <w:rFonts w:cstheme="minorHAnsi"/>
          <w:color w:val="0D0D0D" w:themeColor="text1" w:themeTint="F2"/>
          <w:sz w:val="22"/>
          <w:szCs w:val="22"/>
          <w:lang w:val="en-US"/>
        </w:rPr>
        <w:t>state physics (e.g., nanoindentation and/or tensile testing);</w:t>
      </w:r>
    </w:p>
    <w:p w14:paraId="41D29C78" w14:textId="707D1DB2" w:rsidR="009C09B7" w:rsidRPr="00EE516F" w:rsidRDefault="000A1446" w:rsidP="000A1446">
      <w:pPr>
        <w:pStyle w:val="Akapitzlist"/>
        <w:numPr>
          <w:ilvl w:val="0"/>
          <w:numId w:val="12"/>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e</w:t>
      </w:r>
      <w:r w:rsidR="009C09B7" w:rsidRPr="00EE516F">
        <w:rPr>
          <w:rFonts w:cstheme="minorHAnsi"/>
          <w:color w:val="0D0D0D" w:themeColor="text1" w:themeTint="F2"/>
          <w:sz w:val="22"/>
          <w:szCs w:val="22"/>
          <w:lang w:val="en-US"/>
        </w:rPr>
        <w:t xml:space="preserve">xperience in testing the structural properties of </w:t>
      </w:r>
      <w:r w:rsidRPr="00EE516F">
        <w:rPr>
          <w:rFonts w:cstheme="minorHAnsi"/>
          <w:color w:val="0D0D0D" w:themeColor="text1" w:themeTint="F2"/>
          <w:sz w:val="22"/>
          <w:szCs w:val="22"/>
          <w:lang w:val="en-US"/>
        </w:rPr>
        <w:t xml:space="preserve">metallic </w:t>
      </w:r>
      <w:r w:rsidR="009C09B7" w:rsidRPr="00EE516F">
        <w:rPr>
          <w:rFonts w:cstheme="minorHAnsi"/>
          <w:color w:val="0D0D0D" w:themeColor="text1" w:themeTint="F2"/>
          <w:sz w:val="22"/>
          <w:szCs w:val="22"/>
          <w:lang w:val="en-US"/>
        </w:rPr>
        <w:t xml:space="preserve">materials such as steels, </w:t>
      </w:r>
      <w:r w:rsidRPr="00EE516F">
        <w:rPr>
          <w:rFonts w:cstheme="minorHAnsi"/>
          <w:color w:val="0D0D0D" w:themeColor="text1" w:themeTint="F2"/>
          <w:sz w:val="22"/>
          <w:szCs w:val="22"/>
          <w:lang w:val="en-US"/>
        </w:rPr>
        <w:t xml:space="preserve">super alloys, and </w:t>
      </w:r>
      <w:r w:rsidR="009C09B7" w:rsidRPr="00EE516F">
        <w:rPr>
          <w:rFonts w:cstheme="minorHAnsi"/>
          <w:color w:val="0D0D0D" w:themeColor="text1" w:themeTint="F2"/>
          <w:sz w:val="22"/>
          <w:szCs w:val="22"/>
          <w:lang w:val="en-US"/>
        </w:rPr>
        <w:t>high entropy alloys;</w:t>
      </w:r>
    </w:p>
    <w:p w14:paraId="47C97046" w14:textId="3B888E5E" w:rsidR="009C09B7" w:rsidRPr="00EE516F" w:rsidRDefault="009C09B7" w:rsidP="006E6064">
      <w:pPr>
        <w:pStyle w:val="Akapitzlist"/>
        <w:numPr>
          <w:ilvl w:val="0"/>
          <w:numId w:val="12"/>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experience in examining radiatio</w:t>
      </w:r>
      <w:r w:rsidR="00C4204D" w:rsidRPr="00EE516F">
        <w:rPr>
          <w:rFonts w:cstheme="minorHAnsi"/>
          <w:color w:val="0D0D0D" w:themeColor="text1" w:themeTint="F2"/>
          <w:sz w:val="22"/>
          <w:szCs w:val="22"/>
          <w:lang w:val="en-US"/>
        </w:rPr>
        <w:t>n damaged</w:t>
      </w:r>
      <w:r w:rsidRPr="00EE516F">
        <w:rPr>
          <w:rFonts w:cstheme="minorHAnsi"/>
          <w:color w:val="0D0D0D" w:themeColor="text1" w:themeTint="F2"/>
          <w:sz w:val="22"/>
          <w:szCs w:val="22"/>
          <w:lang w:val="en-US"/>
        </w:rPr>
        <w:t xml:space="preserve"> materials or </w:t>
      </w:r>
      <w:r w:rsidR="000A1446" w:rsidRPr="00EE516F">
        <w:rPr>
          <w:rFonts w:cstheme="minorHAnsi"/>
          <w:color w:val="0D0D0D" w:themeColor="text1" w:themeTint="F2"/>
          <w:sz w:val="22"/>
          <w:szCs w:val="22"/>
          <w:lang w:val="en-US"/>
        </w:rPr>
        <w:t xml:space="preserve">mechanical testing </w:t>
      </w:r>
      <w:r w:rsidR="00C4204D" w:rsidRPr="00EE516F">
        <w:rPr>
          <w:rFonts w:cstheme="minorHAnsi"/>
          <w:color w:val="0D0D0D" w:themeColor="text1" w:themeTint="F2"/>
          <w:sz w:val="22"/>
          <w:szCs w:val="22"/>
          <w:lang w:val="en-US"/>
        </w:rPr>
        <w:t>at</w:t>
      </w:r>
      <w:r w:rsidRPr="00EE516F">
        <w:rPr>
          <w:rFonts w:cstheme="minorHAnsi"/>
          <w:color w:val="0D0D0D" w:themeColor="text1" w:themeTint="F2"/>
          <w:sz w:val="22"/>
          <w:szCs w:val="22"/>
          <w:lang w:val="en-US"/>
        </w:rPr>
        <w:t xml:space="preserve"> high</w:t>
      </w:r>
      <w:r w:rsidR="00C4204D" w:rsidRPr="00EE516F">
        <w:rPr>
          <w:rFonts w:cstheme="minorHAnsi"/>
          <w:color w:val="0D0D0D" w:themeColor="text1" w:themeTint="F2"/>
          <w:sz w:val="22"/>
          <w:szCs w:val="22"/>
          <w:lang w:val="en-US"/>
        </w:rPr>
        <w:t xml:space="preserve"> </w:t>
      </w:r>
      <w:r w:rsidRPr="00EE516F">
        <w:rPr>
          <w:rFonts w:cstheme="minorHAnsi"/>
          <w:color w:val="0D0D0D" w:themeColor="text1" w:themeTint="F2"/>
          <w:sz w:val="22"/>
          <w:szCs w:val="22"/>
          <w:lang w:val="en-US"/>
        </w:rPr>
        <w:t>temperatur</w:t>
      </w:r>
      <w:r w:rsidR="00C4204D" w:rsidRPr="00EE516F">
        <w:rPr>
          <w:rFonts w:cstheme="minorHAnsi"/>
          <w:color w:val="0D0D0D" w:themeColor="text1" w:themeTint="F2"/>
          <w:sz w:val="22"/>
          <w:szCs w:val="22"/>
          <w:lang w:val="en-US"/>
        </w:rPr>
        <w:t>e</w:t>
      </w:r>
      <w:r w:rsidRPr="00EE516F">
        <w:rPr>
          <w:rFonts w:cstheme="minorHAnsi"/>
          <w:color w:val="0D0D0D" w:themeColor="text1" w:themeTint="F2"/>
          <w:sz w:val="22"/>
          <w:szCs w:val="22"/>
          <w:lang w:val="en-US"/>
        </w:rPr>
        <w:t xml:space="preserve"> would be a</w:t>
      </w:r>
      <w:r w:rsidR="000A1446" w:rsidRPr="00EE516F">
        <w:rPr>
          <w:rFonts w:cstheme="minorHAnsi"/>
          <w:color w:val="0D0D0D" w:themeColor="text1" w:themeTint="F2"/>
          <w:sz w:val="22"/>
          <w:szCs w:val="22"/>
          <w:lang w:val="en-US"/>
        </w:rPr>
        <w:t xml:space="preserve"> plus</w:t>
      </w:r>
      <w:r w:rsidR="00C4204D" w:rsidRPr="00EE516F">
        <w:rPr>
          <w:rFonts w:cstheme="minorHAnsi"/>
          <w:color w:val="0D0D0D" w:themeColor="text1" w:themeTint="F2"/>
          <w:sz w:val="22"/>
          <w:szCs w:val="22"/>
          <w:lang w:val="en-US"/>
        </w:rPr>
        <w:t>;</w:t>
      </w:r>
    </w:p>
    <w:p w14:paraId="15E50E9D" w14:textId="081A6213" w:rsidR="009C09B7" w:rsidRPr="00EE516F" w:rsidRDefault="000A1446" w:rsidP="000A1446">
      <w:pPr>
        <w:pStyle w:val="Akapitzlist"/>
        <w:numPr>
          <w:ilvl w:val="0"/>
          <w:numId w:val="12"/>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e</w:t>
      </w:r>
      <w:r w:rsidR="009C09B7" w:rsidRPr="00EE516F">
        <w:rPr>
          <w:rFonts w:cstheme="minorHAnsi"/>
          <w:color w:val="0D0D0D" w:themeColor="text1" w:themeTint="F2"/>
          <w:sz w:val="22"/>
          <w:szCs w:val="22"/>
          <w:lang w:val="en-US"/>
        </w:rPr>
        <w:t xml:space="preserve">xperience with </w:t>
      </w:r>
      <w:r w:rsidRPr="00EE516F">
        <w:rPr>
          <w:rFonts w:cstheme="minorHAnsi"/>
          <w:color w:val="0D0D0D" w:themeColor="text1" w:themeTint="F2"/>
          <w:sz w:val="22"/>
          <w:szCs w:val="22"/>
          <w:lang w:val="en-US"/>
        </w:rPr>
        <w:t>in-situ TEM testing</w:t>
      </w:r>
      <w:r w:rsidR="009C09B7" w:rsidRPr="00EE516F">
        <w:rPr>
          <w:rFonts w:cstheme="minorHAnsi"/>
          <w:color w:val="0D0D0D" w:themeColor="text1" w:themeTint="F2"/>
          <w:sz w:val="22"/>
          <w:szCs w:val="22"/>
          <w:lang w:val="en-US"/>
        </w:rPr>
        <w:t xml:space="preserve"> will be </w:t>
      </w:r>
      <w:r w:rsidRPr="00EE516F">
        <w:rPr>
          <w:rFonts w:cstheme="minorHAnsi"/>
          <w:color w:val="0D0D0D" w:themeColor="text1" w:themeTint="F2"/>
          <w:sz w:val="22"/>
          <w:szCs w:val="22"/>
          <w:lang w:val="en-US"/>
        </w:rPr>
        <w:t>considered</w:t>
      </w:r>
      <w:r w:rsidR="00282467" w:rsidRPr="00EE516F">
        <w:rPr>
          <w:rFonts w:cstheme="minorHAnsi"/>
          <w:color w:val="0D0D0D" w:themeColor="text1" w:themeTint="F2"/>
          <w:sz w:val="22"/>
          <w:szCs w:val="22"/>
          <w:lang w:val="en-US"/>
        </w:rPr>
        <w:t>;</w:t>
      </w:r>
    </w:p>
    <w:p w14:paraId="28F20A9F" w14:textId="77777777" w:rsidR="00282467" w:rsidRPr="00EE516F" w:rsidRDefault="00282467" w:rsidP="00282467">
      <w:pPr>
        <w:pStyle w:val="Akapitzlist"/>
        <w:numPr>
          <w:ilvl w:val="0"/>
          <w:numId w:val="12"/>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willingness to continuously acquire knowledge and improve qualifications, creativity, responsibility, good organization, ability to work in a team, communication skills;</w:t>
      </w:r>
    </w:p>
    <w:p w14:paraId="0B14684D" w14:textId="19740725" w:rsidR="00282467" w:rsidRPr="00EE516F" w:rsidRDefault="00282467" w:rsidP="00282467">
      <w:pPr>
        <w:pStyle w:val="Akapitzlist"/>
        <w:numPr>
          <w:ilvl w:val="0"/>
          <w:numId w:val="12"/>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excellent oral and written English language skills.</w:t>
      </w:r>
    </w:p>
    <w:p w14:paraId="1974BC56" w14:textId="77777777" w:rsidR="009C09B7" w:rsidRPr="00EE516F" w:rsidRDefault="009C09B7" w:rsidP="009C09B7">
      <w:pPr>
        <w:jc w:val="both"/>
        <w:rPr>
          <w:rFonts w:cstheme="minorHAnsi"/>
          <w:color w:val="0D0D0D" w:themeColor="text1" w:themeTint="F2"/>
          <w:sz w:val="22"/>
          <w:szCs w:val="22"/>
          <w:lang w:val="en-US"/>
        </w:rPr>
      </w:pPr>
    </w:p>
    <w:p w14:paraId="2E69FBD2" w14:textId="77777777" w:rsidR="009C09B7" w:rsidRPr="00EE516F" w:rsidRDefault="009C09B7" w:rsidP="009C09B7">
      <w:pPr>
        <w:jc w:val="both"/>
        <w:rPr>
          <w:rFonts w:cstheme="minorHAnsi"/>
          <w:b/>
          <w:color w:val="0D0D0D" w:themeColor="text1" w:themeTint="F2"/>
          <w:sz w:val="22"/>
          <w:szCs w:val="22"/>
          <w:lang w:val="en-US"/>
        </w:rPr>
      </w:pPr>
      <w:r w:rsidRPr="00EE516F">
        <w:rPr>
          <w:rFonts w:cstheme="minorHAnsi"/>
          <w:b/>
          <w:color w:val="0D0D0D" w:themeColor="text1" w:themeTint="F2"/>
          <w:sz w:val="22"/>
          <w:szCs w:val="22"/>
          <w:lang w:val="en-US"/>
        </w:rPr>
        <w:t>Required documents:</w:t>
      </w:r>
    </w:p>
    <w:p w14:paraId="32EE7331" w14:textId="2821B811" w:rsidR="009C09B7" w:rsidRPr="00EE516F" w:rsidRDefault="004E3720" w:rsidP="00547FE4">
      <w:pPr>
        <w:pStyle w:val="Akapitzlist"/>
        <w:numPr>
          <w:ilvl w:val="0"/>
          <w:numId w:val="17"/>
        </w:numPr>
        <w:jc w:val="both"/>
        <w:rPr>
          <w:rFonts w:cstheme="minorHAnsi"/>
          <w:color w:val="0D0D0D" w:themeColor="text1" w:themeTint="F2"/>
          <w:sz w:val="22"/>
          <w:szCs w:val="22"/>
          <w:lang w:val="en-US"/>
        </w:rPr>
      </w:pPr>
      <w:r>
        <w:rPr>
          <w:rFonts w:cstheme="minorHAnsi"/>
          <w:color w:val="0D0D0D" w:themeColor="text1" w:themeTint="F2"/>
          <w:sz w:val="22"/>
          <w:szCs w:val="22"/>
          <w:lang w:val="en-US"/>
        </w:rPr>
        <w:t>CV</w:t>
      </w:r>
    </w:p>
    <w:p w14:paraId="00C5F8B8" w14:textId="71C3B395" w:rsidR="009C09B7" w:rsidRPr="00EE516F" w:rsidRDefault="009C09B7" w:rsidP="00547FE4">
      <w:pPr>
        <w:pStyle w:val="Akapitzlist"/>
        <w:numPr>
          <w:ilvl w:val="0"/>
          <w:numId w:val="17"/>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a cover letter;</w:t>
      </w:r>
    </w:p>
    <w:p w14:paraId="7452B4E9" w14:textId="77777777" w:rsidR="00547FE4" w:rsidRDefault="009C09B7" w:rsidP="00547FE4">
      <w:pPr>
        <w:pStyle w:val="Akapitzlist"/>
        <w:numPr>
          <w:ilvl w:val="0"/>
          <w:numId w:val="17"/>
        </w:numPr>
        <w:jc w:val="both"/>
        <w:rPr>
          <w:rFonts w:cstheme="minorHAnsi"/>
          <w:color w:val="0D0D0D" w:themeColor="text1" w:themeTint="F2"/>
          <w:sz w:val="22"/>
          <w:szCs w:val="22"/>
          <w:lang w:val="en-US"/>
        </w:rPr>
      </w:pPr>
      <w:r w:rsidRPr="00EE516F">
        <w:rPr>
          <w:rFonts w:cstheme="minorHAnsi"/>
          <w:color w:val="0D0D0D" w:themeColor="text1" w:themeTint="F2"/>
          <w:sz w:val="22"/>
          <w:szCs w:val="22"/>
          <w:lang w:val="en-US"/>
        </w:rPr>
        <w:t>description of previous scientific activity</w:t>
      </w:r>
    </w:p>
    <w:p w14:paraId="51621F2E" w14:textId="3BCE4C52" w:rsidR="009C09B7" w:rsidRPr="00547FE4" w:rsidRDefault="009C09B7" w:rsidP="00547FE4">
      <w:pPr>
        <w:pStyle w:val="Akapitzlist"/>
        <w:numPr>
          <w:ilvl w:val="0"/>
          <w:numId w:val="17"/>
        </w:numPr>
        <w:jc w:val="both"/>
        <w:rPr>
          <w:rFonts w:cstheme="minorHAnsi"/>
          <w:color w:val="0D0D0D" w:themeColor="text1" w:themeTint="F2"/>
          <w:sz w:val="22"/>
          <w:szCs w:val="22"/>
          <w:lang w:val="en-US"/>
        </w:rPr>
      </w:pPr>
      <w:proofErr w:type="spellStart"/>
      <w:r w:rsidRPr="00547FE4">
        <w:rPr>
          <w:rFonts w:cstheme="minorHAnsi"/>
          <w:color w:val="0D0D0D" w:themeColor="text1" w:themeTint="F2"/>
          <w:sz w:val="22"/>
          <w:szCs w:val="22"/>
        </w:rPr>
        <w:t>letters</w:t>
      </w:r>
      <w:proofErr w:type="spellEnd"/>
      <w:r w:rsidRPr="00547FE4">
        <w:rPr>
          <w:rFonts w:cstheme="minorHAnsi"/>
          <w:color w:val="0D0D0D" w:themeColor="text1" w:themeTint="F2"/>
          <w:sz w:val="22"/>
          <w:szCs w:val="22"/>
        </w:rPr>
        <w:t xml:space="preserve"> of </w:t>
      </w:r>
      <w:proofErr w:type="spellStart"/>
      <w:r w:rsidRPr="00547FE4">
        <w:rPr>
          <w:rFonts w:cstheme="minorHAnsi"/>
          <w:color w:val="0D0D0D" w:themeColor="text1" w:themeTint="F2"/>
          <w:sz w:val="22"/>
          <w:szCs w:val="22"/>
        </w:rPr>
        <w:t>recommendation</w:t>
      </w:r>
      <w:proofErr w:type="spellEnd"/>
    </w:p>
    <w:p w14:paraId="17C890A7" w14:textId="388CAB5E" w:rsidR="001D3D80" w:rsidRDefault="001D3D80" w:rsidP="001D3D80">
      <w:pPr>
        <w:jc w:val="both"/>
        <w:rPr>
          <w:rFonts w:cstheme="minorHAnsi"/>
          <w:color w:val="0D0D0D" w:themeColor="text1" w:themeTint="F2"/>
          <w:sz w:val="22"/>
          <w:szCs w:val="22"/>
        </w:rPr>
      </w:pPr>
    </w:p>
    <w:p w14:paraId="48EA744C" w14:textId="107C0EAF" w:rsidR="001D3D80" w:rsidRDefault="001D3D80" w:rsidP="001D3D80">
      <w:pPr>
        <w:jc w:val="both"/>
        <w:rPr>
          <w:rFonts w:cstheme="minorHAnsi"/>
          <w:color w:val="0D0D0D" w:themeColor="text1" w:themeTint="F2"/>
          <w:sz w:val="22"/>
          <w:szCs w:val="22"/>
          <w:lang w:val="en-US"/>
        </w:rPr>
      </w:pPr>
      <w:r w:rsidRPr="001D3D80">
        <w:rPr>
          <w:rFonts w:cstheme="minorHAnsi"/>
          <w:color w:val="0D0D0D" w:themeColor="text1" w:themeTint="F2"/>
          <w:sz w:val="22"/>
          <w:szCs w:val="22"/>
          <w:lang w:val="en-US"/>
        </w:rPr>
        <w:t xml:space="preserve">Contact: </w:t>
      </w:r>
      <w:r>
        <w:rPr>
          <w:rFonts w:cstheme="minorHAnsi"/>
          <w:color w:val="0D0D0D" w:themeColor="text1" w:themeTint="F2"/>
          <w:sz w:val="22"/>
          <w:szCs w:val="22"/>
          <w:lang w:val="en-US"/>
        </w:rPr>
        <w:t>dr. Wenyi Huo</w:t>
      </w:r>
      <w:r w:rsidRPr="001D3D80">
        <w:rPr>
          <w:rFonts w:cstheme="minorHAnsi"/>
          <w:color w:val="0D0D0D" w:themeColor="text1" w:themeTint="F2"/>
          <w:sz w:val="22"/>
          <w:szCs w:val="22"/>
          <w:lang w:val="en-US"/>
        </w:rPr>
        <w:t xml:space="preserve">, </w:t>
      </w:r>
      <w:hyperlink r:id="rId5" w:history="1">
        <w:r w:rsidR="004E3720" w:rsidRPr="00FC7511">
          <w:rPr>
            <w:rStyle w:val="Hipercze"/>
            <w:rFonts w:cstheme="minorHAnsi" w:hint="eastAsia"/>
            <w:sz w:val="22"/>
            <w:szCs w:val="22"/>
            <w:lang w:val="en-US" w:eastAsia="zh-CN"/>
          </w:rPr>
          <w:t>w</w:t>
        </w:r>
        <w:r w:rsidR="004E3720" w:rsidRPr="00FC7511">
          <w:rPr>
            <w:rStyle w:val="Hipercze"/>
            <w:rFonts w:cstheme="minorHAnsi"/>
            <w:sz w:val="22"/>
            <w:szCs w:val="22"/>
            <w:lang w:val="en-US"/>
          </w:rPr>
          <w:t>enyi.huo@ncbj.gov.pl</w:t>
        </w:r>
      </w:hyperlink>
    </w:p>
    <w:p w14:paraId="7C22D820" w14:textId="77777777" w:rsidR="004E3720" w:rsidRDefault="004E3720" w:rsidP="001D3D80">
      <w:pPr>
        <w:jc w:val="both"/>
        <w:rPr>
          <w:rFonts w:cstheme="minorHAnsi"/>
          <w:color w:val="0D0D0D" w:themeColor="text1" w:themeTint="F2"/>
          <w:sz w:val="22"/>
          <w:szCs w:val="22"/>
          <w:lang w:val="en-GB"/>
        </w:rPr>
      </w:pPr>
    </w:p>
    <w:p w14:paraId="0AAFDBB0" w14:textId="77777777" w:rsidR="00547FE4" w:rsidRDefault="00547FE4" w:rsidP="00547FE4">
      <w:pPr>
        <w:pStyle w:val="NormalnyWeb"/>
        <w:spacing w:before="280" w:beforeAutospacing="0" w:after="375" w:afterAutospacing="0" w:line="400" w:lineRule="atLeast"/>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Application deadline: November 30th, 2022</w:t>
      </w:r>
    </w:p>
    <w:p w14:paraId="0284067B" w14:textId="77633AAE" w:rsidR="004E3720" w:rsidRPr="00547FE4" w:rsidRDefault="004E3720" w:rsidP="001D3D80">
      <w:pPr>
        <w:jc w:val="both"/>
        <w:rPr>
          <w:rFonts w:cstheme="minorHAnsi"/>
          <w:color w:val="0D0D0D" w:themeColor="text1" w:themeTint="F2"/>
          <w:sz w:val="22"/>
          <w:szCs w:val="22"/>
          <w:lang w:val="en-GB"/>
        </w:rPr>
      </w:pPr>
      <w:r w:rsidRPr="004E3720">
        <w:rPr>
          <w:rFonts w:cstheme="minorHAnsi"/>
          <w:color w:val="0D0D0D" w:themeColor="text1" w:themeTint="F2"/>
          <w:sz w:val="22"/>
          <w:szCs w:val="22"/>
          <w:lang w:val="en-GB"/>
        </w:rPr>
        <w:t xml:space="preserve">Applications should be sent </w:t>
      </w:r>
      <w:r w:rsidR="00547FE4">
        <w:rPr>
          <w:rFonts w:cstheme="minorHAnsi"/>
          <w:color w:val="0D0D0D" w:themeColor="text1" w:themeTint="F2"/>
          <w:sz w:val="22"/>
          <w:szCs w:val="22"/>
          <w:lang w:val="en-GB"/>
        </w:rPr>
        <w:t xml:space="preserve">2022 by </w:t>
      </w:r>
      <w:r w:rsidRPr="004E3720">
        <w:rPr>
          <w:rFonts w:cstheme="minorHAnsi"/>
          <w:color w:val="0D0D0D" w:themeColor="text1" w:themeTint="F2"/>
          <w:sz w:val="22"/>
          <w:szCs w:val="22"/>
          <w:lang w:val="en-GB"/>
        </w:rPr>
        <w:t>e-mail:</w:t>
      </w:r>
      <w:r>
        <w:rPr>
          <w:rFonts w:cstheme="minorHAnsi"/>
          <w:color w:val="0D0D0D" w:themeColor="text1" w:themeTint="F2"/>
          <w:sz w:val="22"/>
          <w:szCs w:val="22"/>
          <w:lang w:val="en-GB"/>
        </w:rPr>
        <w:t xml:space="preserve"> magdalena.jedrkiewicz@ncbj.gov.pl</w:t>
      </w:r>
    </w:p>
    <w:p w14:paraId="558A11BF" w14:textId="77777777" w:rsidR="00547FE4" w:rsidRDefault="00547FE4" w:rsidP="004E3720">
      <w:pPr>
        <w:jc w:val="both"/>
        <w:rPr>
          <w:rFonts w:cstheme="minorHAnsi"/>
          <w:color w:val="0D0D0D" w:themeColor="text1" w:themeTint="F2"/>
          <w:sz w:val="22"/>
          <w:szCs w:val="22"/>
          <w:lang w:val="en-GB"/>
        </w:rPr>
      </w:pPr>
    </w:p>
    <w:p w14:paraId="2051C4ED" w14:textId="64275F90" w:rsidR="004E3720" w:rsidRPr="004E3720" w:rsidRDefault="004E3720" w:rsidP="004E3720">
      <w:pPr>
        <w:jc w:val="both"/>
        <w:rPr>
          <w:rFonts w:cstheme="minorHAnsi"/>
          <w:color w:val="0D0D0D" w:themeColor="text1" w:themeTint="F2"/>
          <w:sz w:val="22"/>
          <w:szCs w:val="22"/>
          <w:lang w:val="en-GB"/>
        </w:rPr>
      </w:pPr>
      <w:r w:rsidRPr="004E3720">
        <w:rPr>
          <w:rFonts w:cstheme="minorHAnsi"/>
          <w:color w:val="0D0D0D" w:themeColor="text1" w:themeTint="F2"/>
          <w:sz w:val="22"/>
          <w:szCs w:val="22"/>
          <w:lang w:val="en-GB"/>
        </w:rPr>
        <w:t>As an attachment to your application please sign and enclose the following declarations:</w:t>
      </w:r>
    </w:p>
    <w:p w14:paraId="7BFC81D3" w14:textId="77777777" w:rsidR="004E3720" w:rsidRPr="004E3720" w:rsidRDefault="004E3720" w:rsidP="004E3720">
      <w:pPr>
        <w:jc w:val="both"/>
        <w:rPr>
          <w:rFonts w:cstheme="minorHAnsi"/>
          <w:color w:val="0D0D0D" w:themeColor="text1" w:themeTint="F2"/>
          <w:sz w:val="22"/>
          <w:szCs w:val="22"/>
          <w:lang w:val="en-GB"/>
        </w:rPr>
      </w:pPr>
    </w:p>
    <w:p w14:paraId="210D71AB" w14:textId="77777777" w:rsidR="004E3720" w:rsidRPr="00547FE4" w:rsidRDefault="004E3720" w:rsidP="004E3720">
      <w:pPr>
        <w:jc w:val="both"/>
        <w:rPr>
          <w:rFonts w:cstheme="minorHAnsi"/>
          <w:i/>
          <w:color w:val="0D0D0D" w:themeColor="text1" w:themeTint="F2"/>
          <w:sz w:val="22"/>
          <w:szCs w:val="22"/>
          <w:lang w:val="en-GB"/>
        </w:rPr>
      </w:pPr>
      <w:r w:rsidRPr="00547FE4">
        <w:rPr>
          <w:rFonts w:cstheme="minorHAnsi"/>
          <w:i/>
          <w:color w:val="0D0D0D" w:themeColor="text1" w:themeTint="F2"/>
          <w:sz w:val="22"/>
          <w:szCs w:val="22"/>
          <w:lang w:val="en-GB"/>
        </w:rPr>
        <w:t xml:space="preserve">I agree for my personal data included in the application documents to be processed by National Centre for Nuclear Research with its registered office in </w:t>
      </w:r>
      <w:proofErr w:type="spellStart"/>
      <w:r w:rsidRPr="00547FE4">
        <w:rPr>
          <w:rFonts w:cstheme="minorHAnsi"/>
          <w:i/>
          <w:color w:val="0D0D0D" w:themeColor="text1" w:themeTint="F2"/>
          <w:sz w:val="22"/>
          <w:szCs w:val="22"/>
          <w:lang w:val="en-GB"/>
        </w:rPr>
        <w:t>Otwock</w:t>
      </w:r>
      <w:proofErr w:type="spellEnd"/>
      <w:r w:rsidRPr="00547FE4">
        <w:rPr>
          <w:rFonts w:cstheme="minorHAnsi"/>
          <w:i/>
          <w:color w:val="0D0D0D" w:themeColor="text1" w:themeTint="F2"/>
          <w:sz w:val="22"/>
          <w:szCs w:val="22"/>
          <w:lang w:val="en-GB"/>
        </w:rPr>
        <w:t xml:space="preserve">, 7 Andrzej </w:t>
      </w:r>
      <w:proofErr w:type="spellStart"/>
      <w:r w:rsidRPr="00547FE4">
        <w:rPr>
          <w:rFonts w:cstheme="minorHAnsi"/>
          <w:i/>
          <w:color w:val="0D0D0D" w:themeColor="text1" w:themeTint="F2"/>
          <w:sz w:val="22"/>
          <w:szCs w:val="22"/>
          <w:lang w:val="en-GB"/>
        </w:rPr>
        <w:t>Sołtan</w:t>
      </w:r>
      <w:proofErr w:type="spellEnd"/>
      <w:r w:rsidRPr="00547FE4">
        <w:rPr>
          <w:rFonts w:cstheme="minorHAnsi"/>
          <w:i/>
          <w:color w:val="0D0D0D" w:themeColor="text1" w:themeTint="F2"/>
          <w:sz w:val="22"/>
          <w:szCs w:val="22"/>
          <w:lang w:val="en-GB"/>
        </w:rPr>
        <w:t xml:space="preserve"> Street, 05-420 </w:t>
      </w:r>
      <w:proofErr w:type="spellStart"/>
      <w:r w:rsidRPr="00547FE4">
        <w:rPr>
          <w:rFonts w:cstheme="minorHAnsi"/>
          <w:i/>
          <w:color w:val="0D0D0D" w:themeColor="text1" w:themeTint="F2"/>
          <w:sz w:val="22"/>
          <w:szCs w:val="22"/>
          <w:lang w:val="en-GB"/>
        </w:rPr>
        <w:t>Otwock</w:t>
      </w:r>
      <w:proofErr w:type="spellEnd"/>
      <w:r w:rsidRPr="00547FE4">
        <w:rPr>
          <w:rFonts w:cstheme="minorHAnsi"/>
          <w:i/>
          <w:color w:val="0D0D0D" w:themeColor="text1" w:themeTint="F2"/>
          <w:sz w:val="22"/>
          <w:szCs w:val="22"/>
          <w:lang w:val="en-GB"/>
        </w:rPr>
        <w:t>, for a period of 12 months from their submission, in order to carry out future recruitment processes.</w:t>
      </w:r>
    </w:p>
    <w:p w14:paraId="1BCE63E5" w14:textId="77777777" w:rsidR="004E3720" w:rsidRPr="00547FE4" w:rsidRDefault="004E3720" w:rsidP="004E3720">
      <w:pPr>
        <w:jc w:val="both"/>
        <w:rPr>
          <w:rFonts w:cstheme="minorHAnsi"/>
          <w:i/>
          <w:color w:val="0D0D0D" w:themeColor="text1" w:themeTint="F2"/>
          <w:sz w:val="22"/>
          <w:szCs w:val="22"/>
          <w:lang w:val="en-GB"/>
        </w:rPr>
      </w:pPr>
    </w:p>
    <w:p w14:paraId="57DB1990" w14:textId="77777777" w:rsidR="004E3720" w:rsidRPr="004E3720" w:rsidRDefault="004E3720" w:rsidP="004E3720">
      <w:pPr>
        <w:jc w:val="both"/>
        <w:rPr>
          <w:rFonts w:cstheme="minorHAnsi"/>
          <w:color w:val="0D0D0D" w:themeColor="text1" w:themeTint="F2"/>
          <w:sz w:val="22"/>
          <w:szCs w:val="22"/>
          <w:lang w:val="en-GB"/>
        </w:rPr>
      </w:pPr>
      <w:r w:rsidRPr="004E3720">
        <w:rPr>
          <w:rFonts w:cstheme="minorHAnsi"/>
          <w:color w:val="0D0D0D" w:themeColor="text1" w:themeTint="F2"/>
          <w:sz w:val="22"/>
          <w:szCs w:val="22"/>
          <w:lang w:val="en-GB"/>
        </w:rPr>
        <w:t>Information in accordance with Article 13 RODO on the processing of personal data:</w:t>
      </w:r>
    </w:p>
    <w:p w14:paraId="0B708D32" w14:textId="77777777" w:rsidR="004E3720" w:rsidRPr="004E3720" w:rsidRDefault="004E3720" w:rsidP="004E3720">
      <w:pPr>
        <w:jc w:val="both"/>
        <w:rPr>
          <w:rFonts w:cstheme="minorHAnsi"/>
          <w:color w:val="0D0D0D" w:themeColor="text1" w:themeTint="F2"/>
          <w:sz w:val="22"/>
          <w:szCs w:val="22"/>
          <w:lang w:val="en-GB"/>
        </w:rPr>
      </w:pPr>
    </w:p>
    <w:p w14:paraId="77E56F82" w14:textId="77777777" w:rsidR="004E3720" w:rsidRPr="00547FE4" w:rsidRDefault="004E3720" w:rsidP="00547FE4">
      <w:pPr>
        <w:pStyle w:val="Akapitzlist"/>
        <w:numPr>
          <w:ilvl w:val="0"/>
          <w:numId w:val="19"/>
        </w:numPr>
        <w:jc w:val="both"/>
        <w:rPr>
          <w:rFonts w:cstheme="minorHAnsi"/>
          <w:color w:val="0D0D0D" w:themeColor="text1" w:themeTint="F2"/>
          <w:sz w:val="22"/>
          <w:szCs w:val="22"/>
          <w:lang w:val="en-GB"/>
        </w:rPr>
      </w:pPr>
      <w:r w:rsidRPr="00547FE4">
        <w:rPr>
          <w:rFonts w:cstheme="minorHAnsi"/>
          <w:color w:val="0D0D0D" w:themeColor="text1" w:themeTint="F2"/>
          <w:sz w:val="22"/>
          <w:szCs w:val="22"/>
          <w:lang w:val="en-GB"/>
        </w:rPr>
        <w:t xml:space="preserve">The Personal Data Controller of your personal data is the National Centre for Nuclear Research (hereinafter referred to as Controller or NCBJ) with its registered office in </w:t>
      </w:r>
      <w:proofErr w:type="spellStart"/>
      <w:r w:rsidRPr="00547FE4">
        <w:rPr>
          <w:rFonts w:cstheme="minorHAnsi"/>
          <w:color w:val="0D0D0D" w:themeColor="text1" w:themeTint="F2"/>
          <w:sz w:val="22"/>
          <w:szCs w:val="22"/>
          <w:lang w:val="en-GB"/>
        </w:rPr>
        <w:t>Otwock</w:t>
      </w:r>
      <w:proofErr w:type="spellEnd"/>
      <w:r w:rsidRPr="00547FE4">
        <w:rPr>
          <w:rFonts w:cstheme="minorHAnsi"/>
          <w:color w:val="0D0D0D" w:themeColor="text1" w:themeTint="F2"/>
          <w:sz w:val="22"/>
          <w:szCs w:val="22"/>
          <w:lang w:val="en-GB"/>
        </w:rPr>
        <w:t xml:space="preserve">, 7 Andrzej </w:t>
      </w:r>
      <w:proofErr w:type="spellStart"/>
      <w:r w:rsidRPr="00547FE4">
        <w:rPr>
          <w:rFonts w:cstheme="minorHAnsi"/>
          <w:color w:val="0D0D0D" w:themeColor="text1" w:themeTint="F2"/>
          <w:sz w:val="22"/>
          <w:szCs w:val="22"/>
          <w:lang w:val="en-GB"/>
        </w:rPr>
        <w:t>Sołtan</w:t>
      </w:r>
      <w:proofErr w:type="spellEnd"/>
      <w:r w:rsidRPr="00547FE4">
        <w:rPr>
          <w:rFonts w:cstheme="minorHAnsi"/>
          <w:color w:val="0D0D0D" w:themeColor="text1" w:themeTint="F2"/>
          <w:sz w:val="22"/>
          <w:szCs w:val="22"/>
          <w:lang w:val="en-GB"/>
        </w:rPr>
        <w:t xml:space="preserve"> Street, 05-400 </w:t>
      </w:r>
      <w:proofErr w:type="spellStart"/>
      <w:r w:rsidRPr="00547FE4">
        <w:rPr>
          <w:rFonts w:cstheme="minorHAnsi"/>
          <w:color w:val="0D0D0D" w:themeColor="text1" w:themeTint="F2"/>
          <w:sz w:val="22"/>
          <w:szCs w:val="22"/>
          <w:lang w:val="en-GB"/>
        </w:rPr>
        <w:t>Otwock</w:t>
      </w:r>
      <w:proofErr w:type="spellEnd"/>
      <w:r w:rsidRPr="00547FE4">
        <w:rPr>
          <w:rFonts w:cstheme="minorHAnsi"/>
          <w:color w:val="0D0D0D" w:themeColor="text1" w:themeTint="F2"/>
          <w:sz w:val="22"/>
          <w:szCs w:val="22"/>
          <w:lang w:val="en-GB"/>
        </w:rPr>
        <w:t xml:space="preserve">. </w:t>
      </w:r>
    </w:p>
    <w:p w14:paraId="37F3BED8" w14:textId="77777777" w:rsidR="004E3720" w:rsidRPr="00547FE4" w:rsidRDefault="004E3720" w:rsidP="00547FE4">
      <w:pPr>
        <w:pStyle w:val="Akapitzlist"/>
        <w:numPr>
          <w:ilvl w:val="0"/>
          <w:numId w:val="19"/>
        </w:numPr>
        <w:jc w:val="both"/>
        <w:rPr>
          <w:rFonts w:cstheme="minorHAnsi"/>
          <w:color w:val="0D0D0D" w:themeColor="text1" w:themeTint="F2"/>
          <w:sz w:val="22"/>
          <w:szCs w:val="22"/>
          <w:lang w:val="en-GB"/>
        </w:rPr>
      </w:pPr>
      <w:r w:rsidRPr="00547FE4">
        <w:rPr>
          <w:rFonts w:cstheme="minorHAnsi"/>
          <w:color w:val="0D0D0D" w:themeColor="text1" w:themeTint="F2"/>
          <w:sz w:val="22"/>
          <w:szCs w:val="22"/>
          <w:lang w:val="en-GB"/>
        </w:rPr>
        <w:t>Your personal data will be processed for recruitment purposes on the basis of applicable law, including the Labour Code.  Data not required by law, provided by you in your documents, will be processed on the basis of your consent. Your consent is given by the transfer of this data.</w:t>
      </w:r>
    </w:p>
    <w:p w14:paraId="72484692" w14:textId="457E4ECF" w:rsidR="004E3720" w:rsidRDefault="004E3720" w:rsidP="00547FE4">
      <w:pPr>
        <w:pStyle w:val="Akapitzlist"/>
        <w:numPr>
          <w:ilvl w:val="0"/>
          <w:numId w:val="19"/>
        </w:numPr>
        <w:jc w:val="both"/>
        <w:rPr>
          <w:rFonts w:cstheme="minorHAnsi"/>
          <w:color w:val="0D0D0D" w:themeColor="text1" w:themeTint="F2"/>
          <w:sz w:val="22"/>
          <w:szCs w:val="22"/>
          <w:lang w:val="en-GB"/>
        </w:rPr>
      </w:pPr>
      <w:r w:rsidRPr="00547FE4">
        <w:rPr>
          <w:rFonts w:cstheme="minorHAnsi"/>
          <w:color w:val="0D0D0D" w:themeColor="text1" w:themeTint="F2"/>
          <w:sz w:val="22"/>
          <w:szCs w:val="22"/>
          <w:lang w:val="en-GB"/>
        </w:rPr>
        <w:t xml:space="preserve">The full content of the information clause of Article 13 RODO is available at </w:t>
      </w:r>
      <w:hyperlink r:id="rId6" w:history="1">
        <w:r w:rsidR="00547FE4" w:rsidRPr="00C03833">
          <w:rPr>
            <w:rStyle w:val="Hipercze"/>
            <w:rFonts w:cstheme="minorHAnsi"/>
            <w:sz w:val="22"/>
            <w:szCs w:val="22"/>
            <w:lang w:val="en-GB"/>
          </w:rPr>
          <w:t>https://www.ncbj.gov.pl/en/information-clause-personal-data-processing</w:t>
        </w:r>
      </w:hyperlink>
    </w:p>
    <w:p w14:paraId="4DB2EC1F" w14:textId="77777777" w:rsidR="00547FE4" w:rsidRPr="00547FE4" w:rsidRDefault="00547FE4" w:rsidP="00547FE4">
      <w:pPr>
        <w:jc w:val="both"/>
        <w:rPr>
          <w:rFonts w:cstheme="minorHAnsi"/>
          <w:color w:val="0D0D0D" w:themeColor="text1" w:themeTint="F2"/>
          <w:sz w:val="22"/>
          <w:szCs w:val="22"/>
          <w:lang w:val="en-GB"/>
        </w:rPr>
      </w:pPr>
    </w:p>
    <w:sectPr w:rsidR="00547FE4" w:rsidRPr="00547FE4" w:rsidSect="009173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01CE"/>
    <w:multiLevelType w:val="multilevel"/>
    <w:tmpl w:val="CAA2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E02AD"/>
    <w:multiLevelType w:val="multilevel"/>
    <w:tmpl w:val="8706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8F32C9"/>
    <w:multiLevelType w:val="multilevel"/>
    <w:tmpl w:val="8706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474633"/>
    <w:multiLevelType w:val="hybridMultilevel"/>
    <w:tmpl w:val="E17C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B333C"/>
    <w:multiLevelType w:val="hybridMultilevel"/>
    <w:tmpl w:val="93CA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766EA"/>
    <w:multiLevelType w:val="hybridMultilevel"/>
    <w:tmpl w:val="F02A3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D06CE8"/>
    <w:multiLevelType w:val="hybridMultilevel"/>
    <w:tmpl w:val="7FE63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40F93"/>
    <w:multiLevelType w:val="multilevel"/>
    <w:tmpl w:val="6002BC3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3F7811"/>
    <w:multiLevelType w:val="hybridMultilevel"/>
    <w:tmpl w:val="3D9E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401C1"/>
    <w:multiLevelType w:val="hybridMultilevel"/>
    <w:tmpl w:val="EF5899E2"/>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A5209"/>
    <w:multiLevelType w:val="hybridMultilevel"/>
    <w:tmpl w:val="BBAC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77424"/>
    <w:multiLevelType w:val="hybridMultilevel"/>
    <w:tmpl w:val="B7944BF2"/>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0718B"/>
    <w:multiLevelType w:val="multilevel"/>
    <w:tmpl w:val="7310B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5F1839"/>
    <w:multiLevelType w:val="multilevel"/>
    <w:tmpl w:val="D7B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C50655"/>
    <w:multiLevelType w:val="hybridMultilevel"/>
    <w:tmpl w:val="6506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E5247"/>
    <w:multiLevelType w:val="hybridMultilevel"/>
    <w:tmpl w:val="52367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3B3054"/>
    <w:multiLevelType w:val="multilevel"/>
    <w:tmpl w:val="9CB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3B18EB"/>
    <w:multiLevelType w:val="hybridMultilevel"/>
    <w:tmpl w:val="2A705DDE"/>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8" w15:restartNumberingAfterBreak="0">
    <w:nsid w:val="7E974801"/>
    <w:multiLevelType w:val="hybridMultilevel"/>
    <w:tmpl w:val="1AC41B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6"/>
  </w:num>
  <w:num w:numId="5">
    <w:abstractNumId w:val="8"/>
  </w:num>
  <w:num w:numId="6">
    <w:abstractNumId w:val="3"/>
  </w:num>
  <w:num w:numId="7">
    <w:abstractNumId w:val="4"/>
  </w:num>
  <w:num w:numId="8">
    <w:abstractNumId w:val="1"/>
  </w:num>
  <w:num w:numId="9">
    <w:abstractNumId w:val="2"/>
  </w:num>
  <w:num w:numId="10">
    <w:abstractNumId w:val="12"/>
  </w:num>
  <w:num w:numId="11">
    <w:abstractNumId w:val="6"/>
  </w:num>
  <w:num w:numId="12">
    <w:abstractNumId w:val="18"/>
  </w:num>
  <w:num w:numId="13">
    <w:abstractNumId w:val="10"/>
  </w:num>
  <w:num w:numId="14">
    <w:abstractNumId w:val="14"/>
  </w:num>
  <w:num w:numId="15">
    <w:abstractNumId w:val="17"/>
  </w:num>
  <w:num w:numId="16">
    <w:abstractNumId w:val="9"/>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62"/>
    <w:rsid w:val="000A1446"/>
    <w:rsid w:val="000F1F7E"/>
    <w:rsid w:val="00164709"/>
    <w:rsid w:val="001D3D80"/>
    <w:rsid w:val="00282467"/>
    <w:rsid w:val="002B07A8"/>
    <w:rsid w:val="002E06A2"/>
    <w:rsid w:val="003023A8"/>
    <w:rsid w:val="003145A7"/>
    <w:rsid w:val="00355F86"/>
    <w:rsid w:val="0038588F"/>
    <w:rsid w:val="004E3720"/>
    <w:rsid w:val="00532743"/>
    <w:rsid w:val="00547FE4"/>
    <w:rsid w:val="00602FB7"/>
    <w:rsid w:val="006060BA"/>
    <w:rsid w:val="00620F52"/>
    <w:rsid w:val="006B6B39"/>
    <w:rsid w:val="006C6CB4"/>
    <w:rsid w:val="006E6064"/>
    <w:rsid w:val="007A3B46"/>
    <w:rsid w:val="008262BF"/>
    <w:rsid w:val="008E3F0D"/>
    <w:rsid w:val="00917335"/>
    <w:rsid w:val="009C09B7"/>
    <w:rsid w:val="009D4398"/>
    <w:rsid w:val="009D4FC8"/>
    <w:rsid w:val="009F67A1"/>
    <w:rsid w:val="00A03EC6"/>
    <w:rsid w:val="00AA1D75"/>
    <w:rsid w:val="00B21B62"/>
    <w:rsid w:val="00BD3D31"/>
    <w:rsid w:val="00C35BD1"/>
    <w:rsid w:val="00C4204D"/>
    <w:rsid w:val="00C67B65"/>
    <w:rsid w:val="00D9020A"/>
    <w:rsid w:val="00DC06AA"/>
    <w:rsid w:val="00EE23A0"/>
    <w:rsid w:val="00EE516F"/>
    <w:rsid w:val="00F132ED"/>
    <w:rsid w:val="00FA2DA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4058"/>
  <w15:chartTrackingRefBased/>
  <w15:docId w15:val="{A451CBE5-4E3F-7849-A863-7990126C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B21B62"/>
    <w:pPr>
      <w:spacing w:before="100" w:beforeAutospacing="1" w:after="100" w:afterAutospacing="1"/>
      <w:outlineLvl w:val="3"/>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B21B62"/>
    <w:rPr>
      <w:rFonts w:ascii="Times New Roman" w:eastAsia="Times New Roman" w:hAnsi="Times New Roman" w:cs="Times New Roman"/>
      <w:b/>
      <w:bCs/>
    </w:rPr>
  </w:style>
  <w:style w:type="character" w:styleId="Pogrubienie">
    <w:name w:val="Strong"/>
    <w:basedOn w:val="Domylnaczcionkaakapitu"/>
    <w:uiPriority w:val="22"/>
    <w:qFormat/>
    <w:rsid w:val="00B21B62"/>
    <w:rPr>
      <w:b/>
      <w:bCs/>
    </w:rPr>
  </w:style>
  <w:style w:type="character" w:customStyle="1" w:styleId="apple-converted-space">
    <w:name w:val="apple-converted-space"/>
    <w:basedOn w:val="Domylnaczcionkaakapitu"/>
    <w:rsid w:val="00B21B62"/>
  </w:style>
  <w:style w:type="character" w:styleId="Hipercze">
    <w:name w:val="Hyperlink"/>
    <w:basedOn w:val="Domylnaczcionkaakapitu"/>
    <w:uiPriority w:val="99"/>
    <w:unhideWhenUsed/>
    <w:rsid w:val="00B21B62"/>
    <w:rPr>
      <w:color w:val="0000FF"/>
      <w:u w:val="single"/>
    </w:rPr>
  </w:style>
  <w:style w:type="paragraph" w:customStyle="1" w:styleId="rtejustify">
    <w:name w:val="rtejustify"/>
    <w:basedOn w:val="Normalny"/>
    <w:rsid w:val="00B21B62"/>
    <w:pPr>
      <w:spacing w:before="100" w:beforeAutospacing="1" w:after="100" w:afterAutospacing="1"/>
    </w:pPr>
    <w:rPr>
      <w:rFonts w:ascii="Times New Roman" w:eastAsia="Times New Roman" w:hAnsi="Times New Roman" w:cs="Times New Roman"/>
    </w:rPr>
  </w:style>
  <w:style w:type="paragraph" w:customStyle="1" w:styleId="rtecenter">
    <w:name w:val="rtecenter"/>
    <w:basedOn w:val="Normalny"/>
    <w:rsid w:val="00B21B62"/>
    <w:pPr>
      <w:spacing w:before="100" w:beforeAutospacing="1" w:after="100" w:afterAutospacing="1"/>
    </w:pPr>
    <w:rPr>
      <w:rFonts w:ascii="Times New Roman" w:eastAsia="Times New Roman" w:hAnsi="Times New Roman" w:cs="Times New Roman"/>
    </w:rPr>
  </w:style>
  <w:style w:type="paragraph" w:styleId="NormalnyWeb">
    <w:name w:val="Normal (Web)"/>
    <w:basedOn w:val="Normalny"/>
    <w:uiPriority w:val="99"/>
    <w:unhideWhenUsed/>
    <w:qFormat/>
    <w:rsid w:val="00B21B62"/>
    <w:pPr>
      <w:spacing w:before="100" w:beforeAutospacing="1" w:after="100" w:afterAutospacing="1"/>
    </w:pPr>
    <w:rPr>
      <w:rFonts w:ascii="Times New Roman" w:eastAsia="Times New Roman" w:hAnsi="Times New Roman" w:cs="Times New Roman"/>
    </w:rPr>
  </w:style>
  <w:style w:type="paragraph" w:styleId="Akapitzlist">
    <w:name w:val="List Paragraph"/>
    <w:basedOn w:val="Normalny"/>
    <w:uiPriority w:val="34"/>
    <w:qFormat/>
    <w:rsid w:val="00FA2DA3"/>
    <w:pPr>
      <w:ind w:left="720"/>
      <w:contextualSpacing/>
    </w:pPr>
  </w:style>
  <w:style w:type="paragraph" w:styleId="Tekstdymka">
    <w:name w:val="Balloon Text"/>
    <w:basedOn w:val="Normalny"/>
    <w:link w:val="TekstdymkaZnak"/>
    <w:uiPriority w:val="99"/>
    <w:semiHidden/>
    <w:unhideWhenUsed/>
    <w:rsid w:val="002B07A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07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5341">
      <w:bodyDiv w:val="1"/>
      <w:marLeft w:val="0"/>
      <w:marRight w:val="0"/>
      <w:marTop w:val="0"/>
      <w:marBottom w:val="0"/>
      <w:divBdr>
        <w:top w:val="none" w:sz="0" w:space="0" w:color="auto"/>
        <w:left w:val="none" w:sz="0" w:space="0" w:color="auto"/>
        <w:bottom w:val="none" w:sz="0" w:space="0" w:color="auto"/>
        <w:right w:val="none" w:sz="0" w:space="0" w:color="auto"/>
      </w:divBdr>
    </w:div>
    <w:div w:id="318770187">
      <w:bodyDiv w:val="1"/>
      <w:marLeft w:val="0"/>
      <w:marRight w:val="0"/>
      <w:marTop w:val="0"/>
      <w:marBottom w:val="0"/>
      <w:divBdr>
        <w:top w:val="none" w:sz="0" w:space="0" w:color="auto"/>
        <w:left w:val="none" w:sz="0" w:space="0" w:color="auto"/>
        <w:bottom w:val="none" w:sz="0" w:space="0" w:color="auto"/>
        <w:right w:val="none" w:sz="0" w:space="0" w:color="auto"/>
      </w:divBdr>
    </w:div>
    <w:div w:id="403067449">
      <w:bodyDiv w:val="1"/>
      <w:marLeft w:val="0"/>
      <w:marRight w:val="0"/>
      <w:marTop w:val="0"/>
      <w:marBottom w:val="0"/>
      <w:divBdr>
        <w:top w:val="none" w:sz="0" w:space="0" w:color="auto"/>
        <w:left w:val="none" w:sz="0" w:space="0" w:color="auto"/>
        <w:bottom w:val="none" w:sz="0" w:space="0" w:color="auto"/>
        <w:right w:val="none" w:sz="0" w:space="0" w:color="auto"/>
      </w:divBdr>
    </w:div>
    <w:div w:id="441726187">
      <w:bodyDiv w:val="1"/>
      <w:marLeft w:val="0"/>
      <w:marRight w:val="0"/>
      <w:marTop w:val="0"/>
      <w:marBottom w:val="0"/>
      <w:divBdr>
        <w:top w:val="none" w:sz="0" w:space="0" w:color="auto"/>
        <w:left w:val="none" w:sz="0" w:space="0" w:color="auto"/>
        <w:bottom w:val="none" w:sz="0" w:space="0" w:color="auto"/>
        <w:right w:val="none" w:sz="0" w:space="0" w:color="auto"/>
      </w:divBdr>
      <w:divsChild>
        <w:div w:id="855074210">
          <w:marLeft w:val="0"/>
          <w:marRight w:val="0"/>
          <w:marTop w:val="0"/>
          <w:marBottom w:val="0"/>
          <w:divBdr>
            <w:top w:val="none" w:sz="0" w:space="0" w:color="auto"/>
            <w:left w:val="none" w:sz="0" w:space="0" w:color="auto"/>
            <w:bottom w:val="none" w:sz="0" w:space="0" w:color="auto"/>
            <w:right w:val="none" w:sz="0" w:space="0" w:color="auto"/>
          </w:divBdr>
          <w:divsChild>
            <w:div w:id="646471721">
              <w:marLeft w:val="0"/>
              <w:marRight w:val="0"/>
              <w:marTop w:val="0"/>
              <w:marBottom w:val="0"/>
              <w:divBdr>
                <w:top w:val="none" w:sz="0" w:space="0" w:color="auto"/>
                <w:left w:val="none" w:sz="0" w:space="0" w:color="auto"/>
                <w:bottom w:val="none" w:sz="0" w:space="0" w:color="auto"/>
                <w:right w:val="none" w:sz="0" w:space="0" w:color="auto"/>
              </w:divBdr>
              <w:divsChild>
                <w:div w:id="5971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2774">
      <w:bodyDiv w:val="1"/>
      <w:marLeft w:val="0"/>
      <w:marRight w:val="0"/>
      <w:marTop w:val="0"/>
      <w:marBottom w:val="0"/>
      <w:divBdr>
        <w:top w:val="none" w:sz="0" w:space="0" w:color="auto"/>
        <w:left w:val="none" w:sz="0" w:space="0" w:color="auto"/>
        <w:bottom w:val="none" w:sz="0" w:space="0" w:color="auto"/>
        <w:right w:val="none" w:sz="0" w:space="0" w:color="auto"/>
      </w:divBdr>
    </w:div>
    <w:div w:id="654845613">
      <w:bodyDiv w:val="1"/>
      <w:marLeft w:val="0"/>
      <w:marRight w:val="0"/>
      <w:marTop w:val="0"/>
      <w:marBottom w:val="0"/>
      <w:divBdr>
        <w:top w:val="none" w:sz="0" w:space="0" w:color="auto"/>
        <w:left w:val="none" w:sz="0" w:space="0" w:color="auto"/>
        <w:bottom w:val="none" w:sz="0" w:space="0" w:color="auto"/>
        <w:right w:val="none" w:sz="0" w:space="0" w:color="auto"/>
      </w:divBdr>
    </w:div>
    <w:div w:id="780690475">
      <w:bodyDiv w:val="1"/>
      <w:marLeft w:val="0"/>
      <w:marRight w:val="0"/>
      <w:marTop w:val="0"/>
      <w:marBottom w:val="0"/>
      <w:divBdr>
        <w:top w:val="none" w:sz="0" w:space="0" w:color="auto"/>
        <w:left w:val="none" w:sz="0" w:space="0" w:color="auto"/>
        <w:bottom w:val="none" w:sz="0" w:space="0" w:color="auto"/>
        <w:right w:val="none" w:sz="0" w:space="0" w:color="auto"/>
      </w:divBdr>
      <w:divsChild>
        <w:div w:id="1169976709">
          <w:marLeft w:val="0"/>
          <w:marRight w:val="0"/>
          <w:marTop w:val="0"/>
          <w:marBottom w:val="0"/>
          <w:divBdr>
            <w:top w:val="none" w:sz="0" w:space="0" w:color="auto"/>
            <w:left w:val="none" w:sz="0" w:space="0" w:color="auto"/>
            <w:bottom w:val="none" w:sz="0" w:space="0" w:color="auto"/>
            <w:right w:val="none" w:sz="0" w:space="0" w:color="auto"/>
          </w:divBdr>
          <w:divsChild>
            <w:div w:id="788817238">
              <w:marLeft w:val="0"/>
              <w:marRight w:val="0"/>
              <w:marTop w:val="0"/>
              <w:marBottom w:val="0"/>
              <w:divBdr>
                <w:top w:val="none" w:sz="0" w:space="0" w:color="auto"/>
                <w:left w:val="none" w:sz="0" w:space="0" w:color="auto"/>
                <w:bottom w:val="none" w:sz="0" w:space="0" w:color="auto"/>
                <w:right w:val="none" w:sz="0" w:space="0" w:color="auto"/>
              </w:divBdr>
              <w:divsChild>
                <w:div w:id="10222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596">
      <w:bodyDiv w:val="1"/>
      <w:marLeft w:val="0"/>
      <w:marRight w:val="0"/>
      <w:marTop w:val="0"/>
      <w:marBottom w:val="0"/>
      <w:divBdr>
        <w:top w:val="none" w:sz="0" w:space="0" w:color="auto"/>
        <w:left w:val="none" w:sz="0" w:space="0" w:color="auto"/>
        <w:bottom w:val="none" w:sz="0" w:space="0" w:color="auto"/>
        <w:right w:val="none" w:sz="0" w:space="0" w:color="auto"/>
      </w:divBdr>
    </w:div>
    <w:div w:id="1218513383">
      <w:bodyDiv w:val="1"/>
      <w:marLeft w:val="0"/>
      <w:marRight w:val="0"/>
      <w:marTop w:val="0"/>
      <w:marBottom w:val="0"/>
      <w:divBdr>
        <w:top w:val="none" w:sz="0" w:space="0" w:color="auto"/>
        <w:left w:val="none" w:sz="0" w:space="0" w:color="auto"/>
        <w:bottom w:val="none" w:sz="0" w:space="0" w:color="auto"/>
        <w:right w:val="none" w:sz="0" w:space="0" w:color="auto"/>
      </w:divBdr>
    </w:div>
    <w:div w:id="1582719305">
      <w:bodyDiv w:val="1"/>
      <w:marLeft w:val="0"/>
      <w:marRight w:val="0"/>
      <w:marTop w:val="0"/>
      <w:marBottom w:val="0"/>
      <w:divBdr>
        <w:top w:val="none" w:sz="0" w:space="0" w:color="auto"/>
        <w:left w:val="none" w:sz="0" w:space="0" w:color="auto"/>
        <w:bottom w:val="none" w:sz="0" w:space="0" w:color="auto"/>
        <w:right w:val="none" w:sz="0" w:space="0" w:color="auto"/>
      </w:divBdr>
    </w:div>
    <w:div w:id="1623458363">
      <w:bodyDiv w:val="1"/>
      <w:marLeft w:val="0"/>
      <w:marRight w:val="0"/>
      <w:marTop w:val="0"/>
      <w:marBottom w:val="0"/>
      <w:divBdr>
        <w:top w:val="none" w:sz="0" w:space="0" w:color="auto"/>
        <w:left w:val="none" w:sz="0" w:space="0" w:color="auto"/>
        <w:bottom w:val="none" w:sz="0" w:space="0" w:color="auto"/>
        <w:right w:val="none" w:sz="0" w:space="0" w:color="auto"/>
      </w:divBdr>
    </w:div>
    <w:div w:id="16339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j.gov.pl/en/information-clause-personal-data-processing" TargetMode="External"/><Relationship Id="rId5" Type="http://schemas.openxmlformats.org/officeDocument/2006/relationships/hyperlink" Target="mailto:wenyi.huo@ncbj.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4482</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Jędrkiewicz Magdalena</cp:lastModifiedBy>
  <cp:revision>3</cp:revision>
  <dcterms:created xsi:type="dcterms:W3CDTF">2022-11-07T07:01:00Z</dcterms:created>
  <dcterms:modified xsi:type="dcterms:W3CDTF">2022-11-07T07:04:00Z</dcterms:modified>
</cp:coreProperties>
</file>